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525" w:firstLineChars="250"/>
      </w:pPr>
    </w:p>
    <w:p>
      <w:pPr>
        <w:spacing w:line="700" w:lineRule="exact"/>
        <w:rPr>
          <w:rFonts w:ascii="宋体" w:hAnsi="宋体" w:cs="宋体"/>
          <w:b/>
          <w:sz w:val="44"/>
          <w:szCs w:val="44"/>
        </w:rPr>
      </w:pPr>
      <w:r>
        <w:rPr>
          <w:rFonts w:hint="eastAsia" w:ascii="宋体" w:hAnsi="宋体" w:cs="宋体"/>
          <w:b/>
          <w:sz w:val="44"/>
          <w:szCs w:val="44"/>
        </w:rPr>
        <w:t>临安区</w:t>
      </w:r>
      <w:r>
        <w:rPr>
          <w:rFonts w:hint="eastAsia" w:ascii="宋体" w:hAnsi="宋体" w:cs="宋体"/>
          <w:b/>
          <w:sz w:val="44"/>
          <w:szCs w:val="44"/>
          <w:lang w:eastAsia="zh-CN"/>
        </w:rPr>
        <w:t>第一</w:t>
      </w:r>
      <w:r>
        <w:rPr>
          <w:rFonts w:hint="eastAsia" w:ascii="宋体" w:hAnsi="宋体" w:cs="宋体"/>
          <w:b/>
          <w:sz w:val="44"/>
          <w:szCs w:val="44"/>
        </w:rPr>
        <w:t>人民医院电脑打印机采购项目</w:t>
      </w:r>
    </w:p>
    <w:p>
      <w:pPr>
        <w:spacing w:line="700" w:lineRule="exact"/>
        <w:jc w:val="center"/>
        <w:rPr>
          <w:rFonts w:ascii="宋体" w:hAnsi="宋体" w:cs="宋体"/>
          <w:b/>
          <w:sz w:val="48"/>
          <w:szCs w:val="48"/>
        </w:rPr>
      </w:pPr>
    </w:p>
    <w:p>
      <w:pPr>
        <w:ind w:firstLine="1928" w:firstLineChars="400"/>
      </w:pPr>
      <w:r>
        <w:rPr>
          <w:rFonts w:hint="eastAsia" w:ascii="宋体" w:hAnsi="宋体" w:cs="宋体"/>
          <w:b/>
          <w:sz w:val="48"/>
          <w:szCs w:val="48"/>
        </w:rPr>
        <w:t>院内询价采购文件</w:t>
      </w:r>
      <w:r>
        <w:rPr>
          <w:rFonts w:hint="eastAsia"/>
        </w:rPr>
        <w:t xml:space="preserve">        </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3839" w:firstLineChars="1195"/>
        <w:rPr>
          <w:b/>
          <w:bCs/>
          <w:sz w:val="32"/>
          <w:szCs w:val="32"/>
        </w:rPr>
      </w:pPr>
      <w:r>
        <w:rPr>
          <w:rFonts w:hint="eastAsia"/>
          <w:b/>
          <w:bCs/>
          <w:sz w:val="32"/>
          <w:szCs w:val="32"/>
        </w:rPr>
        <w:t>报价清单</w:t>
      </w:r>
    </w:p>
    <w:p>
      <w:pPr>
        <w:ind w:firstLine="4349" w:firstLineChars="1805"/>
        <w:rPr>
          <w:b/>
          <w:bCs/>
          <w:sz w:val="24"/>
        </w:rPr>
      </w:pPr>
    </w:p>
    <w:tbl>
      <w:tblPr>
        <w:tblStyle w:val="10"/>
        <w:tblW w:w="92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474"/>
        <w:gridCol w:w="1138"/>
        <w:gridCol w:w="1543"/>
        <w:gridCol w:w="938"/>
        <w:gridCol w:w="1204"/>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1475" w:type="dxa"/>
            <w:vAlign w:val="center"/>
          </w:tcPr>
          <w:p>
            <w:pPr>
              <w:jc w:val="center"/>
              <w:rPr>
                <w:rFonts w:ascii="宋体" w:hAnsi="宋体" w:cs="宋体"/>
                <w:kern w:val="0"/>
                <w:sz w:val="20"/>
                <w:szCs w:val="21"/>
              </w:rPr>
            </w:pPr>
            <w:r>
              <w:rPr>
                <w:rFonts w:hint="eastAsia" w:ascii="宋体" w:hAnsi="宋体" w:cs="宋体"/>
                <w:kern w:val="0"/>
                <w:sz w:val="21"/>
                <w:szCs w:val="21"/>
              </w:rPr>
              <w:t>名称</w:t>
            </w:r>
          </w:p>
        </w:tc>
        <w:tc>
          <w:tcPr>
            <w:tcW w:w="1474" w:type="dxa"/>
            <w:vAlign w:val="center"/>
          </w:tcPr>
          <w:p>
            <w:pPr>
              <w:jc w:val="center"/>
              <w:rPr>
                <w:rFonts w:ascii="宋体" w:hAnsi="宋体" w:cs="宋体"/>
                <w:kern w:val="0"/>
                <w:sz w:val="20"/>
                <w:szCs w:val="21"/>
              </w:rPr>
            </w:pPr>
            <w:r>
              <w:rPr>
                <w:rFonts w:hint="eastAsia" w:ascii="宋体" w:hAnsi="宋体" w:cs="宋体"/>
                <w:kern w:val="0"/>
                <w:sz w:val="21"/>
                <w:szCs w:val="21"/>
              </w:rPr>
              <w:t>技术要求</w:t>
            </w:r>
          </w:p>
        </w:tc>
        <w:tc>
          <w:tcPr>
            <w:tcW w:w="1138" w:type="dxa"/>
            <w:vAlign w:val="center"/>
          </w:tcPr>
          <w:p>
            <w:pPr>
              <w:jc w:val="center"/>
              <w:rPr>
                <w:rFonts w:ascii="宋体" w:hAnsi="宋体" w:cs="宋体"/>
                <w:kern w:val="0"/>
                <w:sz w:val="20"/>
                <w:szCs w:val="21"/>
              </w:rPr>
            </w:pPr>
            <w:r>
              <w:rPr>
                <w:rFonts w:hint="eastAsia" w:ascii="宋体" w:hAnsi="宋体" w:cs="宋体"/>
                <w:kern w:val="0"/>
                <w:sz w:val="21"/>
                <w:szCs w:val="21"/>
              </w:rPr>
              <w:t>所投品牌及型号</w:t>
            </w:r>
          </w:p>
        </w:tc>
        <w:tc>
          <w:tcPr>
            <w:tcW w:w="1543" w:type="dxa"/>
            <w:vAlign w:val="center"/>
          </w:tcPr>
          <w:p>
            <w:pPr>
              <w:jc w:val="center"/>
              <w:rPr>
                <w:rFonts w:ascii="宋体" w:hAnsi="宋体" w:cs="宋体"/>
                <w:kern w:val="0"/>
                <w:sz w:val="20"/>
                <w:szCs w:val="21"/>
              </w:rPr>
            </w:pPr>
            <w:r>
              <w:rPr>
                <w:rFonts w:hint="eastAsia" w:ascii="宋体" w:hAnsi="宋体" w:cs="宋体"/>
                <w:kern w:val="0"/>
                <w:sz w:val="20"/>
                <w:szCs w:val="21"/>
              </w:rPr>
              <w:t>参数规格要求（是否符合）</w:t>
            </w: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数量</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最高限价</w:t>
            </w:r>
          </w:p>
        </w:tc>
        <w:tc>
          <w:tcPr>
            <w:tcW w:w="1493" w:type="dxa"/>
            <w:vAlign w:val="center"/>
          </w:tcPr>
          <w:p>
            <w:pPr>
              <w:jc w:val="center"/>
              <w:rPr>
                <w:rFonts w:ascii="宋体" w:hAnsi="宋体" w:cs="宋体"/>
                <w:kern w:val="0"/>
                <w:sz w:val="20"/>
                <w:szCs w:val="21"/>
              </w:rPr>
            </w:pPr>
            <w:r>
              <w:rPr>
                <w:rFonts w:hint="eastAsia" w:ascii="宋体" w:hAnsi="宋体" w:cs="宋体"/>
                <w:kern w:val="0"/>
                <w:sz w:val="20"/>
                <w:szCs w:val="21"/>
              </w:rPr>
              <w:t>所投价格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75" w:type="dxa"/>
            <w:vAlign w:val="center"/>
          </w:tcPr>
          <w:p>
            <w:pPr>
              <w:widowControl/>
              <w:jc w:val="center"/>
              <w:textAlignment w:val="center"/>
              <w:rPr>
                <w:rFonts w:ascii="宋体" w:hAnsi="宋体" w:cs="宋体"/>
                <w:kern w:val="0"/>
                <w:sz w:val="20"/>
                <w:szCs w:val="21"/>
              </w:rPr>
            </w:pPr>
            <w:r>
              <w:rPr>
                <w:rFonts w:hint="eastAsia" w:ascii="宋体" w:hAnsi="宋体" w:cs="宋体"/>
                <w:color w:val="000000"/>
                <w:kern w:val="0"/>
                <w:sz w:val="21"/>
                <w:szCs w:val="21"/>
              </w:rPr>
              <w:t>台式电脑主机</w:t>
            </w:r>
          </w:p>
        </w:tc>
        <w:tc>
          <w:tcPr>
            <w:tcW w:w="1474" w:type="dxa"/>
            <w:vAlign w:val="center"/>
          </w:tcPr>
          <w:p>
            <w:pPr>
              <w:widowControl/>
              <w:jc w:val="center"/>
              <w:textAlignment w:val="bottom"/>
              <w:rPr>
                <w:rFonts w:ascii="宋体" w:hAnsi="宋体" w:cs="宋体"/>
                <w:kern w:val="0"/>
                <w:sz w:val="20"/>
                <w:szCs w:val="21"/>
              </w:rPr>
            </w:pPr>
            <w:r>
              <w:rPr>
                <w:rFonts w:hint="eastAsia" w:ascii="宋体" w:hAnsi="宋体" w:cs="宋体"/>
                <w:kern w:val="0"/>
                <w:sz w:val="20"/>
                <w:szCs w:val="21"/>
              </w:rPr>
              <w:t>详见参数要求</w:t>
            </w:r>
          </w:p>
        </w:tc>
        <w:tc>
          <w:tcPr>
            <w:tcW w:w="1138" w:type="dxa"/>
            <w:vAlign w:val="center"/>
          </w:tcPr>
          <w:p>
            <w:pPr>
              <w:jc w:val="center"/>
              <w:rPr>
                <w:rFonts w:ascii="宋体" w:hAnsi="宋体" w:cs="宋体"/>
                <w:kern w:val="0"/>
                <w:sz w:val="20"/>
                <w:szCs w:val="21"/>
              </w:rPr>
            </w:pPr>
          </w:p>
        </w:tc>
        <w:tc>
          <w:tcPr>
            <w:tcW w:w="1543" w:type="dxa"/>
            <w:vAlign w:val="center"/>
          </w:tcPr>
          <w:p>
            <w:pPr>
              <w:jc w:val="center"/>
              <w:rPr>
                <w:rFonts w:ascii="宋体" w:hAnsi="宋体" w:cs="宋体"/>
                <w:kern w:val="0"/>
                <w:sz w:val="20"/>
                <w:szCs w:val="21"/>
              </w:rPr>
            </w:pP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4100.00</w:t>
            </w:r>
          </w:p>
        </w:tc>
        <w:tc>
          <w:tcPr>
            <w:tcW w:w="1493" w:type="dxa"/>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75" w:type="dxa"/>
            <w:vAlign w:val="center"/>
          </w:tcPr>
          <w:p>
            <w:pPr>
              <w:widowControl/>
              <w:jc w:val="center"/>
              <w:textAlignment w:val="center"/>
              <w:rPr>
                <w:rFonts w:ascii="宋体" w:hAnsi="宋体" w:cs="宋体"/>
                <w:color w:val="000000"/>
                <w:kern w:val="0"/>
                <w:sz w:val="20"/>
                <w:szCs w:val="21"/>
              </w:rPr>
            </w:pPr>
            <w:r>
              <w:rPr>
                <w:rFonts w:hint="eastAsia" w:asciiTheme="minorEastAsia" w:hAnsiTheme="minorEastAsia" w:cstheme="minorEastAsia"/>
                <w:kern w:val="0"/>
                <w:sz w:val="21"/>
                <w:szCs w:val="21"/>
              </w:rPr>
              <w:t>打印机</w:t>
            </w:r>
          </w:p>
        </w:tc>
        <w:tc>
          <w:tcPr>
            <w:tcW w:w="1474" w:type="dxa"/>
            <w:vAlign w:val="center"/>
          </w:tcPr>
          <w:p>
            <w:pPr>
              <w:widowControl/>
              <w:jc w:val="center"/>
              <w:textAlignment w:val="bottom"/>
              <w:rPr>
                <w:rFonts w:ascii="宋体" w:hAnsi="宋体" w:cs="宋体"/>
                <w:color w:val="000000"/>
                <w:kern w:val="0"/>
                <w:sz w:val="20"/>
                <w:szCs w:val="21"/>
              </w:rPr>
            </w:pPr>
            <w:r>
              <w:rPr>
                <w:rFonts w:hint="eastAsia" w:ascii="宋体" w:hAnsi="宋体" w:cs="宋体"/>
                <w:kern w:val="0"/>
                <w:sz w:val="20"/>
                <w:szCs w:val="21"/>
              </w:rPr>
              <w:t>详见参数要求</w:t>
            </w:r>
          </w:p>
        </w:tc>
        <w:tc>
          <w:tcPr>
            <w:tcW w:w="1138" w:type="dxa"/>
            <w:vAlign w:val="center"/>
          </w:tcPr>
          <w:p>
            <w:pPr>
              <w:jc w:val="center"/>
              <w:rPr>
                <w:rFonts w:ascii="宋体" w:hAnsi="宋体" w:cs="宋体"/>
                <w:kern w:val="0"/>
                <w:sz w:val="20"/>
                <w:szCs w:val="21"/>
              </w:rPr>
            </w:pPr>
          </w:p>
        </w:tc>
        <w:tc>
          <w:tcPr>
            <w:tcW w:w="1543" w:type="dxa"/>
            <w:vAlign w:val="center"/>
          </w:tcPr>
          <w:p>
            <w:pPr>
              <w:jc w:val="center"/>
              <w:rPr>
                <w:rFonts w:ascii="宋体" w:hAnsi="宋体" w:cs="宋体"/>
                <w:kern w:val="0"/>
                <w:sz w:val="20"/>
                <w:szCs w:val="21"/>
              </w:rPr>
            </w:pP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1500.00</w:t>
            </w:r>
          </w:p>
        </w:tc>
        <w:tc>
          <w:tcPr>
            <w:tcW w:w="1493" w:type="dxa"/>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75" w:type="dxa"/>
            <w:vAlign w:val="center"/>
          </w:tcPr>
          <w:p>
            <w:pPr>
              <w:jc w:val="center"/>
              <w:rPr>
                <w:rFonts w:ascii="宋体" w:hAnsi="宋体" w:cs="宋体"/>
                <w:kern w:val="0"/>
                <w:sz w:val="20"/>
                <w:szCs w:val="21"/>
              </w:rPr>
            </w:pPr>
            <w:r>
              <w:rPr>
                <w:rFonts w:hint="eastAsia" w:asciiTheme="minorEastAsia" w:hAnsiTheme="minorEastAsia" w:eastAsiaTheme="minorEastAsia" w:cstheme="minorEastAsia"/>
                <w:kern w:val="0"/>
                <w:sz w:val="21"/>
                <w:szCs w:val="21"/>
              </w:rPr>
              <w:t>条码打印机</w:t>
            </w:r>
          </w:p>
        </w:tc>
        <w:tc>
          <w:tcPr>
            <w:tcW w:w="1474" w:type="dxa"/>
            <w:vAlign w:val="center"/>
          </w:tcPr>
          <w:p>
            <w:pPr>
              <w:jc w:val="center"/>
              <w:rPr>
                <w:rFonts w:ascii="宋体" w:hAnsi="宋体" w:cs="宋体"/>
                <w:kern w:val="0"/>
                <w:sz w:val="20"/>
                <w:szCs w:val="21"/>
              </w:rPr>
            </w:pPr>
            <w:r>
              <w:rPr>
                <w:rFonts w:hint="eastAsia" w:ascii="宋体" w:hAnsi="宋体" w:cs="宋体"/>
                <w:kern w:val="0"/>
                <w:sz w:val="20"/>
                <w:szCs w:val="21"/>
              </w:rPr>
              <w:t>详见参数要求</w:t>
            </w:r>
          </w:p>
        </w:tc>
        <w:tc>
          <w:tcPr>
            <w:tcW w:w="1138" w:type="dxa"/>
            <w:vAlign w:val="center"/>
          </w:tcPr>
          <w:p>
            <w:pPr>
              <w:jc w:val="center"/>
              <w:rPr>
                <w:rFonts w:ascii="宋体" w:hAnsi="宋体" w:cs="宋体"/>
                <w:kern w:val="0"/>
                <w:sz w:val="20"/>
                <w:szCs w:val="21"/>
              </w:rPr>
            </w:pPr>
          </w:p>
        </w:tc>
        <w:tc>
          <w:tcPr>
            <w:tcW w:w="1543" w:type="dxa"/>
            <w:vAlign w:val="center"/>
          </w:tcPr>
          <w:p>
            <w:pPr>
              <w:jc w:val="center"/>
              <w:rPr>
                <w:rFonts w:ascii="宋体" w:hAnsi="宋体" w:cs="宋体"/>
                <w:kern w:val="0"/>
                <w:sz w:val="20"/>
                <w:szCs w:val="21"/>
              </w:rPr>
            </w:pP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1600.00</w:t>
            </w:r>
          </w:p>
        </w:tc>
        <w:tc>
          <w:tcPr>
            <w:tcW w:w="1493" w:type="dxa"/>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75" w:type="dxa"/>
            <w:vAlign w:val="center"/>
          </w:tcPr>
          <w:p>
            <w:pPr>
              <w:jc w:val="center"/>
              <w:rPr>
                <w:rFonts w:asciiTheme="minorEastAsia" w:hAnsiTheme="minorEastAsia" w:cstheme="minorEastAsia"/>
                <w:kern w:val="0"/>
                <w:sz w:val="20"/>
                <w:szCs w:val="21"/>
              </w:rPr>
            </w:pPr>
            <w:r>
              <w:rPr>
                <w:rFonts w:hint="eastAsia" w:asciiTheme="minorEastAsia" w:hAnsiTheme="minorEastAsia" w:cstheme="minorEastAsia"/>
                <w:kern w:val="0"/>
                <w:sz w:val="21"/>
                <w:szCs w:val="21"/>
              </w:rPr>
              <w:t>投影机</w:t>
            </w:r>
          </w:p>
        </w:tc>
        <w:tc>
          <w:tcPr>
            <w:tcW w:w="1474" w:type="dxa"/>
            <w:vAlign w:val="center"/>
          </w:tcPr>
          <w:p>
            <w:pPr>
              <w:jc w:val="center"/>
              <w:rPr>
                <w:rFonts w:asciiTheme="minorEastAsia" w:hAnsiTheme="minorEastAsia" w:cstheme="minorEastAsia"/>
                <w:kern w:val="0"/>
                <w:sz w:val="20"/>
                <w:szCs w:val="21"/>
              </w:rPr>
            </w:pPr>
            <w:r>
              <w:rPr>
                <w:rFonts w:hint="eastAsia" w:ascii="宋体" w:hAnsi="宋体" w:cs="宋体"/>
                <w:kern w:val="0"/>
                <w:sz w:val="20"/>
                <w:szCs w:val="21"/>
              </w:rPr>
              <w:t>详见参数要求</w:t>
            </w:r>
          </w:p>
        </w:tc>
        <w:tc>
          <w:tcPr>
            <w:tcW w:w="1138" w:type="dxa"/>
            <w:vAlign w:val="center"/>
          </w:tcPr>
          <w:p>
            <w:pPr>
              <w:jc w:val="center"/>
              <w:rPr>
                <w:rFonts w:ascii="宋体" w:hAnsi="宋体" w:cs="宋体"/>
                <w:kern w:val="0"/>
                <w:sz w:val="20"/>
                <w:szCs w:val="21"/>
              </w:rPr>
            </w:pPr>
          </w:p>
        </w:tc>
        <w:tc>
          <w:tcPr>
            <w:tcW w:w="1543" w:type="dxa"/>
            <w:vAlign w:val="center"/>
          </w:tcPr>
          <w:p>
            <w:pPr>
              <w:jc w:val="center"/>
              <w:rPr>
                <w:rFonts w:ascii="宋体" w:hAnsi="宋体" w:cs="宋体"/>
                <w:kern w:val="0"/>
                <w:sz w:val="20"/>
                <w:szCs w:val="21"/>
              </w:rPr>
            </w:pP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4200.00</w:t>
            </w:r>
          </w:p>
        </w:tc>
        <w:tc>
          <w:tcPr>
            <w:tcW w:w="1493" w:type="dxa"/>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75" w:type="dxa"/>
            <w:vAlign w:val="center"/>
          </w:tcPr>
          <w:p>
            <w:pPr>
              <w:jc w:val="center"/>
              <w:rPr>
                <w:rFonts w:asciiTheme="minorEastAsia" w:hAnsiTheme="minorEastAsia" w:cstheme="minorEastAsia"/>
                <w:kern w:val="0"/>
                <w:sz w:val="20"/>
                <w:szCs w:val="21"/>
              </w:rPr>
            </w:pPr>
            <w:r>
              <w:rPr>
                <w:rFonts w:hint="eastAsia" w:ascii="宋体" w:hAnsi="宋体" w:cs="宋体"/>
                <w:color w:val="000000"/>
                <w:kern w:val="0"/>
                <w:sz w:val="21"/>
                <w:szCs w:val="21"/>
              </w:rPr>
              <w:t>显示器</w:t>
            </w:r>
          </w:p>
        </w:tc>
        <w:tc>
          <w:tcPr>
            <w:tcW w:w="1474" w:type="dxa"/>
            <w:vAlign w:val="center"/>
          </w:tcPr>
          <w:p>
            <w:pPr>
              <w:jc w:val="center"/>
              <w:rPr>
                <w:rFonts w:asciiTheme="minorEastAsia" w:hAnsiTheme="minorEastAsia" w:cstheme="minorEastAsia"/>
                <w:color w:val="000000"/>
                <w:kern w:val="0"/>
                <w:sz w:val="20"/>
                <w:szCs w:val="21"/>
              </w:rPr>
            </w:pPr>
            <w:r>
              <w:rPr>
                <w:rFonts w:hint="eastAsia" w:ascii="宋体" w:hAnsi="宋体" w:cs="宋体"/>
                <w:kern w:val="0"/>
                <w:sz w:val="20"/>
                <w:szCs w:val="21"/>
              </w:rPr>
              <w:t>详见参数要求</w:t>
            </w:r>
          </w:p>
        </w:tc>
        <w:tc>
          <w:tcPr>
            <w:tcW w:w="1138" w:type="dxa"/>
            <w:vAlign w:val="center"/>
          </w:tcPr>
          <w:p>
            <w:pPr>
              <w:jc w:val="center"/>
              <w:rPr>
                <w:rFonts w:ascii="宋体" w:hAnsi="宋体" w:cs="宋体"/>
                <w:kern w:val="0"/>
                <w:sz w:val="20"/>
                <w:szCs w:val="21"/>
              </w:rPr>
            </w:pPr>
            <w:r>
              <w:rPr>
                <w:rFonts w:hint="eastAsia" w:ascii="宋体" w:hAnsi="宋体" w:cs="宋体"/>
                <w:kern w:val="0"/>
                <w:sz w:val="20"/>
                <w:szCs w:val="21"/>
              </w:rPr>
              <w:t>21.5</w:t>
            </w:r>
          </w:p>
        </w:tc>
        <w:tc>
          <w:tcPr>
            <w:tcW w:w="1543" w:type="dxa"/>
            <w:vAlign w:val="center"/>
          </w:tcPr>
          <w:p>
            <w:pPr>
              <w:jc w:val="center"/>
              <w:rPr>
                <w:rFonts w:ascii="宋体" w:hAnsi="宋体" w:cs="宋体"/>
                <w:kern w:val="0"/>
                <w:sz w:val="20"/>
                <w:szCs w:val="21"/>
              </w:rPr>
            </w:pPr>
          </w:p>
        </w:tc>
        <w:tc>
          <w:tcPr>
            <w:tcW w:w="938"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1204" w:type="dxa"/>
            <w:vAlign w:val="center"/>
          </w:tcPr>
          <w:p>
            <w:pPr>
              <w:jc w:val="center"/>
              <w:rPr>
                <w:rFonts w:ascii="宋体" w:hAnsi="宋体" w:cs="宋体"/>
                <w:kern w:val="0"/>
                <w:sz w:val="20"/>
                <w:szCs w:val="21"/>
              </w:rPr>
            </w:pPr>
            <w:r>
              <w:rPr>
                <w:rFonts w:hint="eastAsia" w:ascii="宋体" w:hAnsi="宋体" w:cs="宋体"/>
                <w:kern w:val="0"/>
                <w:sz w:val="21"/>
                <w:szCs w:val="21"/>
              </w:rPr>
              <w:t>900.00</w:t>
            </w:r>
          </w:p>
        </w:tc>
        <w:tc>
          <w:tcPr>
            <w:tcW w:w="1493" w:type="dxa"/>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9265" w:type="dxa"/>
            <w:gridSpan w:val="7"/>
            <w:vAlign w:val="center"/>
          </w:tcPr>
          <w:p>
            <w:pPr>
              <w:jc w:val="center"/>
              <w:rPr>
                <w:rFonts w:ascii="宋体" w:hAnsi="宋体" w:cs="宋体"/>
                <w:kern w:val="0"/>
                <w:sz w:val="20"/>
                <w:szCs w:val="21"/>
              </w:rPr>
            </w:pPr>
            <w:r>
              <w:rPr>
                <w:rFonts w:hint="eastAsia" w:ascii="宋体" w:hAnsi="宋体" w:cs="宋体"/>
                <w:kern w:val="0"/>
                <w:sz w:val="20"/>
                <w:szCs w:val="21"/>
              </w:rPr>
              <w:t>合计小写：                          大写：</w:t>
            </w:r>
          </w:p>
        </w:tc>
      </w:tr>
    </w:tbl>
    <w:p>
      <w:pPr/>
    </w:p>
    <w:p>
      <w:pPr>
        <w:rPr>
          <w:sz w:val="28"/>
          <w:szCs w:val="28"/>
        </w:rPr>
      </w:pPr>
      <w:r>
        <w:rPr>
          <w:rFonts w:hint="eastAsia"/>
          <w:sz w:val="28"/>
          <w:szCs w:val="28"/>
        </w:rPr>
        <w:t>报价单位（公章）：</w:t>
      </w:r>
    </w:p>
    <w:p>
      <w:pPr>
        <w:rPr>
          <w:sz w:val="28"/>
          <w:szCs w:val="28"/>
        </w:rPr>
      </w:pPr>
      <w:r>
        <w:rPr>
          <w:rFonts w:hint="eastAsia"/>
          <w:sz w:val="28"/>
          <w:szCs w:val="28"/>
        </w:rPr>
        <w:t>联     系    人：</w:t>
      </w:r>
    </w:p>
    <w:p>
      <w:pPr>
        <w:rPr>
          <w:sz w:val="28"/>
          <w:szCs w:val="28"/>
        </w:rPr>
      </w:pPr>
      <w:r>
        <w:rPr>
          <w:rFonts w:hint="eastAsia"/>
          <w:sz w:val="28"/>
          <w:szCs w:val="28"/>
        </w:rPr>
        <w:t>联  系   电  话：</w:t>
      </w:r>
    </w:p>
    <w:p>
      <w:pPr>
        <w:rPr>
          <w:sz w:val="28"/>
          <w:szCs w:val="28"/>
        </w:rPr>
      </w:pPr>
      <w:r>
        <w:rPr>
          <w:rFonts w:hint="eastAsia"/>
          <w:sz w:val="28"/>
          <w:szCs w:val="28"/>
        </w:rPr>
        <w:t>日           期：</w:t>
      </w:r>
    </w:p>
    <w:p>
      <w:pPr>
        <w:jc w:val="center"/>
        <w:rPr>
          <w:rFonts w:hint="eastAsia"/>
          <w:b/>
          <w:bCs/>
          <w:sz w:val="32"/>
          <w:szCs w:val="40"/>
        </w:rPr>
      </w:pPr>
    </w:p>
    <w:p>
      <w:pPr>
        <w:jc w:val="center"/>
        <w:rPr>
          <w:rFonts w:hint="eastAsia"/>
          <w:b/>
          <w:bCs/>
          <w:sz w:val="32"/>
          <w:szCs w:val="40"/>
        </w:rPr>
      </w:pPr>
    </w:p>
    <w:p>
      <w:pPr>
        <w:jc w:val="center"/>
        <w:rPr>
          <w:rFonts w:hint="eastAsia"/>
          <w:b/>
          <w:bCs/>
          <w:sz w:val="32"/>
          <w:szCs w:val="40"/>
        </w:rPr>
      </w:pPr>
    </w:p>
    <w:p>
      <w:pPr>
        <w:jc w:val="center"/>
        <w:rPr>
          <w:b/>
          <w:bCs/>
          <w:sz w:val="32"/>
          <w:szCs w:val="40"/>
        </w:rPr>
      </w:pPr>
      <w:r>
        <w:rPr>
          <w:rFonts w:hint="eastAsia"/>
          <w:b/>
          <w:bCs/>
          <w:sz w:val="32"/>
          <w:szCs w:val="40"/>
        </w:rPr>
        <w:t>采购需求</w:t>
      </w:r>
    </w:p>
    <w:p>
      <w:pPr>
        <w:rPr>
          <w:b/>
          <w:bCs/>
          <w:sz w:val="24"/>
        </w:rPr>
      </w:pPr>
      <w:r>
        <w:rPr>
          <w:rFonts w:hint="eastAsia"/>
          <w:b/>
          <w:bCs/>
          <w:sz w:val="24"/>
        </w:rPr>
        <w:t>一采购清单</w:t>
      </w:r>
    </w:p>
    <w:tbl>
      <w:tblPr>
        <w:tblStyle w:val="10"/>
        <w:tblW w:w="950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870"/>
        <w:gridCol w:w="823"/>
        <w:gridCol w:w="2015"/>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560" w:type="dxa"/>
            <w:vAlign w:val="center"/>
          </w:tcPr>
          <w:p>
            <w:pPr>
              <w:jc w:val="center"/>
              <w:rPr>
                <w:rFonts w:ascii="宋体" w:hAnsi="宋体" w:cs="宋体"/>
                <w:kern w:val="0"/>
                <w:sz w:val="20"/>
                <w:szCs w:val="21"/>
              </w:rPr>
            </w:pPr>
            <w:r>
              <w:rPr>
                <w:rFonts w:hint="eastAsia" w:ascii="宋体" w:hAnsi="宋体" w:cs="宋体"/>
                <w:kern w:val="0"/>
                <w:sz w:val="21"/>
                <w:szCs w:val="21"/>
              </w:rPr>
              <w:t>名称</w:t>
            </w:r>
          </w:p>
        </w:tc>
        <w:tc>
          <w:tcPr>
            <w:tcW w:w="1701" w:type="dxa"/>
            <w:vAlign w:val="center"/>
          </w:tcPr>
          <w:p>
            <w:pPr>
              <w:jc w:val="center"/>
              <w:rPr>
                <w:rFonts w:ascii="宋体" w:hAnsi="宋体" w:cs="宋体"/>
                <w:kern w:val="0"/>
                <w:sz w:val="20"/>
                <w:szCs w:val="21"/>
              </w:rPr>
            </w:pPr>
            <w:r>
              <w:rPr>
                <w:rFonts w:hint="eastAsia" w:ascii="宋体" w:hAnsi="宋体" w:cs="宋体"/>
                <w:kern w:val="0"/>
                <w:sz w:val="21"/>
                <w:szCs w:val="21"/>
              </w:rPr>
              <w:t>技术要求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品牌</w:t>
            </w:r>
          </w:p>
        </w:tc>
        <w:tc>
          <w:tcPr>
            <w:tcW w:w="823" w:type="dxa"/>
            <w:vAlign w:val="center"/>
          </w:tcPr>
          <w:p>
            <w:pPr>
              <w:jc w:val="center"/>
              <w:rPr>
                <w:rFonts w:ascii="宋体" w:hAnsi="宋体" w:cs="宋体"/>
                <w:kern w:val="0"/>
                <w:sz w:val="20"/>
                <w:szCs w:val="21"/>
              </w:rPr>
            </w:pPr>
            <w:r>
              <w:rPr>
                <w:rFonts w:hint="eastAsia" w:ascii="宋体" w:hAnsi="宋体" w:cs="宋体"/>
                <w:kern w:val="0"/>
                <w:sz w:val="20"/>
                <w:szCs w:val="21"/>
              </w:rPr>
              <w:t>规格要求</w:t>
            </w: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计划数量</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vAlign w:val="center"/>
          </w:tcPr>
          <w:p>
            <w:pPr>
              <w:widowControl/>
              <w:jc w:val="center"/>
              <w:textAlignment w:val="center"/>
              <w:rPr>
                <w:rFonts w:ascii="宋体" w:hAnsi="宋体" w:cs="宋体"/>
                <w:kern w:val="0"/>
                <w:sz w:val="20"/>
                <w:szCs w:val="21"/>
              </w:rPr>
            </w:pPr>
            <w:r>
              <w:rPr>
                <w:rFonts w:hint="eastAsia" w:ascii="宋体" w:hAnsi="宋体" w:cs="宋体"/>
                <w:color w:val="000000"/>
                <w:kern w:val="0"/>
                <w:sz w:val="21"/>
                <w:szCs w:val="21"/>
              </w:rPr>
              <w:t>台式电脑主机</w:t>
            </w:r>
          </w:p>
        </w:tc>
        <w:tc>
          <w:tcPr>
            <w:tcW w:w="1701" w:type="dxa"/>
            <w:vAlign w:val="center"/>
          </w:tcPr>
          <w:p>
            <w:pPr>
              <w:widowControl/>
              <w:jc w:val="center"/>
              <w:textAlignment w:val="bottom"/>
              <w:rPr>
                <w:rFonts w:ascii="宋体" w:hAnsi="宋体" w:cs="宋体"/>
                <w:kern w:val="0"/>
                <w:sz w:val="20"/>
                <w:szCs w:val="21"/>
              </w:rPr>
            </w:pPr>
            <w:r>
              <w:rPr>
                <w:rFonts w:hint="eastAsia" w:ascii="宋体" w:hAnsi="宋体" w:cs="宋体"/>
                <w:kern w:val="0"/>
                <w:sz w:val="20"/>
                <w:szCs w:val="21"/>
              </w:rPr>
              <w:t>详见参数要求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联想或同等档次及以上</w:t>
            </w:r>
          </w:p>
        </w:tc>
        <w:tc>
          <w:tcPr>
            <w:tcW w:w="823" w:type="dxa"/>
            <w:vAlign w:val="center"/>
          </w:tcPr>
          <w:p>
            <w:pPr>
              <w:jc w:val="center"/>
              <w:rPr>
                <w:rFonts w:ascii="宋体" w:hAnsi="宋体" w:cs="宋体"/>
                <w:kern w:val="0"/>
                <w:sz w:val="20"/>
                <w:szCs w:val="21"/>
              </w:rPr>
            </w:pP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150台</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vAlign w:val="center"/>
          </w:tcPr>
          <w:p>
            <w:pPr>
              <w:widowControl/>
              <w:jc w:val="center"/>
              <w:textAlignment w:val="center"/>
              <w:rPr>
                <w:rFonts w:ascii="宋体" w:hAnsi="宋体" w:cs="宋体"/>
                <w:color w:val="000000"/>
                <w:kern w:val="0"/>
                <w:sz w:val="20"/>
                <w:szCs w:val="21"/>
              </w:rPr>
            </w:pPr>
            <w:r>
              <w:rPr>
                <w:rFonts w:hint="eastAsia" w:asciiTheme="minorEastAsia" w:hAnsiTheme="minorEastAsia" w:cstheme="minorEastAsia"/>
                <w:kern w:val="0"/>
                <w:sz w:val="21"/>
                <w:szCs w:val="21"/>
              </w:rPr>
              <w:t>打印机</w:t>
            </w:r>
          </w:p>
        </w:tc>
        <w:tc>
          <w:tcPr>
            <w:tcW w:w="1701" w:type="dxa"/>
            <w:vAlign w:val="center"/>
          </w:tcPr>
          <w:p>
            <w:pPr>
              <w:widowControl/>
              <w:jc w:val="center"/>
              <w:textAlignment w:val="bottom"/>
              <w:rPr>
                <w:rFonts w:ascii="宋体" w:hAnsi="宋体" w:cs="宋体"/>
                <w:color w:val="000000"/>
                <w:kern w:val="0"/>
                <w:sz w:val="20"/>
                <w:szCs w:val="21"/>
              </w:rPr>
            </w:pPr>
            <w:r>
              <w:rPr>
                <w:rFonts w:hint="eastAsia" w:ascii="宋体" w:hAnsi="宋体" w:cs="宋体"/>
                <w:kern w:val="0"/>
                <w:sz w:val="20"/>
                <w:szCs w:val="21"/>
              </w:rPr>
              <w:t>详见参数要求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惠普或同等档次及以上</w:t>
            </w:r>
          </w:p>
        </w:tc>
        <w:tc>
          <w:tcPr>
            <w:tcW w:w="823" w:type="dxa"/>
            <w:vAlign w:val="center"/>
          </w:tcPr>
          <w:p>
            <w:pPr>
              <w:jc w:val="center"/>
              <w:rPr>
                <w:rFonts w:ascii="宋体" w:hAnsi="宋体" w:cs="宋体"/>
                <w:kern w:val="0"/>
                <w:sz w:val="20"/>
                <w:szCs w:val="21"/>
              </w:rPr>
            </w:pP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60台</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vAlign w:val="center"/>
          </w:tcPr>
          <w:p>
            <w:pPr>
              <w:jc w:val="center"/>
              <w:rPr>
                <w:rFonts w:ascii="宋体" w:hAnsi="宋体" w:cs="宋体"/>
                <w:kern w:val="0"/>
                <w:sz w:val="20"/>
                <w:szCs w:val="21"/>
              </w:rPr>
            </w:pPr>
            <w:r>
              <w:rPr>
                <w:rFonts w:hint="eastAsia" w:asciiTheme="minorEastAsia" w:hAnsiTheme="minorEastAsia" w:eastAsiaTheme="minorEastAsia" w:cstheme="minorEastAsia"/>
                <w:kern w:val="0"/>
                <w:sz w:val="21"/>
                <w:szCs w:val="21"/>
              </w:rPr>
              <w:t>条码打印机</w:t>
            </w:r>
          </w:p>
        </w:tc>
        <w:tc>
          <w:tcPr>
            <w:tcW w:w="1701" w:type="dxa"/>
            <w:vAlign w:val="center"/>
          </w:tcPr>
          <w:p>
            <w:pPr>
              <w:jc w:val="center"/>
              <w:rPr>
                <w:rFonts w:ascii="宋体" w:hAnsi="宋体" w:cs="宋体"/>
                <w:kern w:val="0"/>
                <w:sz w:val="20"/>
                <w:szCs w:val="21"/>
              </w:rPr>
            </w:pPr>
            <w:r>
              <w:rPr>
                <w:rFonts w:hint="eastAsia" w:ascii="宋体" w:hAnsi="宋体" w:cs="宋体"/>
                <w:kern w:val="0"/>
                <w:sz w:val="20"/>
                <w:szCs w:val="21"/>
              </w:rPr>
              <w:t>详见参数要求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得实或同等档次及以上</w:t>
            </w:r>
          </w:p>
        </w:tc>
        <w:tc>
          <w:tcPr>
            <w:tcW w:w="823" w:type="dxa"/>
            <w:vAlign w:val="center"/>
          </w:tcPr>
          <w:p>
            <w:pPr>
              <w:jc w:val="center"/>
              <w:rPr>
                <w:rFonts w:ascii="宋体" w:hAnsi="宋体" w:cs="宋体"/>
                <w:kern w:val="0"/>
                <w:sz w:val="20"/>
                <w:szCs w:val="21"/>
              </w:rPr>
            </w:pP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20台</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vAlign w:val="center"/>
          </w:tcPr>
          <w:p>
            <w:pPr>
              <w:jc w:val="center"/>
              <w:rPr>
                <w:rFonts w:asciiTheme="minorEastAsia" w:hAnsiTheme="minorEastAsia" w:cstheme="minorEastAsia"/>
                <w:kern w:val="0"/>
                <w:sz w:val="20"/>
                <w:szCs w:val="21"/>
              </w:rPr>
            </w:pPr>
            <w:r>
              <w:rPr>
                <w:rFonts w:hint="eastAsia" w:asciiTheme="minorEastAsia" w:hAnsiTheme="minorEastAsia" w:cstheme="minorEastAsia"/>
                <w:kern w:val="0"/>
                <w:sz w:val="21"/>
                <w:szCs w:val="21"/>
              </w:rPr>
              <w:t>投影机</w:t>
            </w:r>
          </w:p>
        </w:tc>
        <w:tc>
          <w:tcPr>
            <w:tcW w:w="1701" w:type="dxa"/>
            <w:vAlign w:val="center"/>
          </w:tcPr>
          <w:p>
            <w:pPr>
              <w:jc w:val="center"/>
              <w:rPr>
                <w:rFonts w:asciiTheme="minorEastAsia" w:hAnsiTheme="minorEastAsia" w:cstheme="minorEastAsia"/>
                <w:kern w:val="0"/>
                <w:sz w:val="20"/>
                <w:szCs w:val="21"/>
              </w:rPr>
            </w:pPr>
            <w:r>
              <w:rPr>
                <w:rFonts w:hint="eastAsia" w:ascii="宋体" w:hAnsi="宋体" w:cs="宋体"/>
                <w:kern w:val="0"/>
                <w:sz w:val="20"/>
                <w:szCs w:val="21"/>
              </w:rPr>
              <w:t>详见参数要求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爱普生或同等档次及以上</w:t>
            </w:r>
          </w:p>
        </w:tc>
        <w:tc>
          <w:tcPr>
            <w:tcW w:w="823" w:type="dxa"/>
            <w:vAlign w:val="center"/>
          </w:tcPr>
          <w:p>
            <w:pPr>
              <w:jc w:val="center"/>
              <w:rPr>
                <w:rFonts w:ascii="宋体" w:hAnsi="宋体" w:cs="宋体"/>
                <w:kern w:val="0"/>
                <w:sz w:val="20"/>
                <w:szCs w:val="21"/>
              </w:rPr>
            </w:pP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10台</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vAlign w:val="center"/>
          </w:tcPr>
          <w:p>
            <w:pPr>
              <w:jc w:val="center"/>
              <w:rPr>
                <w:rFonts w:asciiTheme="minorEastAsia" w:hAnsiTheme="minorEastAsia" w:cstheme="minorEastAsia"/>
                <w:kern w:val="0"/>
                <w:sz w:val="20"/>
                <w:szCs w:val="21"/>
              </w:rPr>
            </w:pPr>
            <w:r>
              <w:rPr>
                <w:rFonts w:hint="eastAsia" w:ascii="宋体" w:hAnsi="宋体" w:cs="宋体"/>
                <w:color w:val="000000"/>
                <w:kern w:val="0"/>
                <w:sz w:val="21"/>
                <w:szCs w:val="21"/>
              </w:rPr>
              <w:t>显示器</w:t>
            </w:r>
          </w:p>
        </w:tc>
        <w:tc>
          <w:tcPr>
            <w:tcW w:w="1701" w:type="dxa"/>
            <w:vAlign w:val="center"/>
          </w:tcPr>
          <w:p>
            <w:pPr>
              <w:jc w:val="center"/>
              <w:rPr>
                <w:rFonts w:asciiTheme="minorEastAsia" w:hAnsiTheme="minorEastAsia" w:cstheme="minorEastAsia"/>
                <w:color w:val="000000"/>
                <w:kern w:val="0"/>
                <w:sz w:val="20"/>
                <w:szCs w:val="21"/>
              </w:rPr>
            </w:pPr>
            <w:r>
              <w:rPr>
                <w:rFonts w:hint="eastAsia" w:ascii="宋体" w:hAnsi="宋体" w:cs="宋体"/>
                <w:kern w:val="0"/>
                <w:sz w:val="20"/>
                <w:szCs w:val="21"/>
              </w:rPr>
              <w:t>详见参数要求</w:t>
            </w:r>
          </w:p>
        </w:tc>
        <w:tc>
          <w:tcPr>
            <w:tcW w:w="1870" w:type="dxa"/>
            <w:vAlign w:val="center"/>
          </w:tcPr>
          <w:p>
            <w:pPr>
              <w:jc w:val="center"/>
              <w:rPr>
                <w:rFonts w:ascii="宋体" w:hAnsi="宋体" w:cs="宋体"/>
                <w:kern w:val="0"/>
                <w:sz w:val="20"/>
                <w:szCs w:val="21"/>
              </w:rPr>
            </w:pPr>
            <w:r>
              <w:rPr>
                <w:rFonts w:hint="eastAsia" w:ascii="宋体" w:hAnsi="宋体" w:cs="宋体"/>
                <w:kern w:val="0"/>
                <w:sz w:val="21"/>
                <w:szCs w:val="21"/>
              </w:rPr>
              <w:t>要求和电脑主机同品牌</w:t>
            </w:r>
          </w:p>
        </w:tc>
        <w:tc>
          <w:tcPr>
            <w:tcW w:w="823" w:type="dxa"/>
            <w:vAlign w:val="center"/>
          </w:tcPr>
          <w:p>
            <w:pPr>
              <w:jc w:val="center"/>
              <w:rPr>
                <w:rFonts w:ascii="宋体" w:hAnsi="宋体" w:cs="宋体"/>
                <w:kern w:val="0"/>
                <w:sz w:val="20"/>
                <w:szCs w:val="21"/>
              </w:rPr>
            </w:pPr>
            <w:r>
              <w:rPr>
                <w:rFonts w:hint="eastAsia" w:ascii="宋体" w:hAnsi="宋体" w:cs="宋体"/>
                <w:kern w:val="0"/>
                <w:sz w:val="20"/>
                <w:szCs w:val="21"/>
              </w:rPr>
              <w:t>21.5</w:t>
            </w:r>
          </w:p>
        </w:tc>
        <w:tc>
          <w:tcPr>
            <w:tcW w:w="2015" w:type="dxa"/>
            <w:vAlign w:val="center"/>
          </w:tcPr>
          <w:p>
            <w:pPr>
              <w:jc w:val="center"/>
              <w:rPr>
                <w:rFonts w:ascii="宋体" w:hAnsi="宋体" w:cs="宋体"/>
                <w:kern w:val="0"/>
                <w:sz w:val="20"/>
                <w:szCs w:val="21"/>
              </w:rPr>
            </w:pPr>
            <w:r>
              <w:rPr>
                <w:rFonts w:hint="eastAsia" w:ascii="宋体" w:hAnsi="宋体" w:cs="宋体"/>
                <w:kern w:val="0"/>
                <w:sz w:val="20"/>
                <w:szCs w:val="21"/>
              </w:rPr>
              <w:t>120台</w:t>
            </w:r>
          </w:p>
        </w:tc>
        <w:tc>
          <w:tcPr>
            <w:tcW w:w="1540" w:type="dxa"/>
            <w:vAlign w:val="center"/>
          </w:tcPr>
          <w:p>
            <w:pPr>
              <w:jc w:val="center"/>
              <w:rPr>
                <w:rFonts w:ascii="宋体" w:hAnsi="宋体" w:cs="宋体"/>
                <w:kern w:val="0"/>
                <w:sz w:val="20"/>
                <w:szCs w:val="21"/>
              </w:rPr>
            </w:pPr>
            <w:r>
              <w:rPr>
                <w:rFonts w:hint="eastAsia" w:ascii="宋体" w:hAnsi="宋体" w:cs="宋体"/>
                <w:kern w:val="0"/>
                <w:sz w:val="21"/>
                <w:szCs w:val="21"/>
              </w:rPr>
              <w:t>900.00</w:t>
            </w:r>
          </w:p>
        </w:tc>
      </w:tr>
    </w:tbl>
    <w:p>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pStyle w:val="16"/>
        <w:ind w:firstLine="0" w:firstLineChars="0"/>
      </w:pPr>
      <w:r>
        <w:rPr>
          <w:rFonts w:hint="eastAsia"/>
        </w:rPr>
        <w:t>附件一：台式电脑</w:t>
      </w:r>
    </w:p>
    <w:tbl>
      <w:tblPr>
        <w:tblStyle w:val="9"/>
        <w:tblW w:w="8979" w:type="dxa"/>
        <w:jc w:val="center"/>
        <w:tblInd w:w="0" w:type="dxa"/>
        <w:tblLayout w:type="fixed"/>
        <w:tblCellMar>
          <w:top w:w="0" w:type="dxa"/>
          <w:left w:w="108" w:type="dxa"/>
          <w:bottom w:w="0" w:type="dxa"/>
          <w:right w:w="108" w:type="dxa"/>
        </w:tblCellMar>
      </w:tblPr>
      <w:tblGrid>
        <w:gridCol w:w="1636"/>
        <w:gridCol w:w="7343"/>
      </w:tblGrid>
      <w:tr>
        <w:tblPrEx>
          <w:tblLayout w:type="fixed"/>
          <w:tblCellMar>
            <w:top w:w="0" w:type="dxa"/>
            <w:left w:w="108" w:type="dxa"/>
            <w:bottom w:w="0" w:type="dxa"/>
            <w:right w:w="108" w:type="dxa"/>
          </w:tblCellMar>
        </w:tblPrEx>
        <w:trPr>
          <w:trHeight w:val="589"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 目</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技术规格要求</w:t>
            </w:r>
          </w:p>
        </w:tc>
      </w:tr>
      <w:tr>
        <w:tblPrEx>
          <w:tblLayout w:type="fixed"/>
          <w:tblCellMar>
            <w:top w:w="0" w:type="dxa"/>
            <w:left w:w="108" w:type="dxa"/>
            <w:bottom w:w="0" w:type="dxa"/>
            <w:right w:w="108" w:type="dxa"/>
          </w:tblCellMar>
        </w:tblPrEx>
        <w:trPr>
          <w:trHeight w:val="589"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品牌要求</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联想、DELL、HP</w:t>
            </w:r>
          </w:p>
        </w:tc>
      </w:tr>
      <w:tr>
        <w:tblPrEx>
          <w:tblLayout w:type="fixed"/>
          <w:tblCellMar>
            <w:top w:w="0" w:type="dxa"/>
            <w:left w:w="108" w:type="dxa"/>
            <w:bottom w:w="0" w:type="dxa"/>
            <w:right w:w="108" w:type="dxa"/>
          </w:tblCellMar>
        </w:tblPrEx>
        <w:trPr>
          <w:trHeight w:val="504"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w:t>
            </w:r>
            <w:r>
              <w:rPr>
                <w:rFonts w:hint="eastAsia" w:ascii="宋体" w:hAnsi="宋体"/>
                <w:color w:val="000000" w:themeColor="text1"/>
                <w:szCs w:val="21"/>
                <w14:textFill>
                  <w14:solidFill>
                    <w14:schemeClr w14:val="tx1"/>
                  </w14:solidFill>
                </w14:textFill>
              </w:rPr>
              <w:t xml:space="preserve">CPU </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Intel Core i5-8500处理器（6核</w:t>
            </w:r>
            <w:r>
              <w:rPr>
                <w:rFonts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14:textFill>
                  <w14:solidFill>
                    <w14:schemeClr w14:val="tx1"/>
                  </w14:solidFill>
                </w14:textFill>
              </w:rPr>
              <w:t>主频≥3.0GHz）</w:t>
            </w:r>
          </w:p>
        </w:tc>
      </w:tr>
      <w:tr>
        <w:tblPrEx>
          <w:tblLayout w:type="fixed"/>
          <w:tblCellMar>
            <w:top w:w="0" w:type="dxa"/>
            <w:left w:w="108" w:type="dxa"/>
            <w:bottom w:w="0" w:type="dxa"/>
            <w:right w:w="108" w:type="dxa"/>
          </w:tblCellMar>
        </w:tblPrEx>
        <w:trPr>
          <w:trHeight w:val="447"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主板</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 xml:space="preserve">Intel </w:t>
            </w:r>
            <w:r>
              <w:rPr>
                <w:rFonts w:asciiTheme="majorEastAsia" w:hAnsiTheme="majorEastAsia" w:eastAsiaTheme="majorEastAsia"/>
                <w:color w:val="000000" w:themeColor="text1"/>
                <w:szCs w:val="21"/>
                <w14:textFill>
                  <w14:solidFill>
                    <w14:schemeClr w14:val="tx1"/>
                  </w14:solidFill>
                </w14:textFill>
              </w:rPr>
              <w:t>B36</w:t>
            </w:r>
            <w:r>
              <w:rPr>
                <w:rFonts w:hint="eastAsia" w:asciiTheme="majorEastAsia" w:hAnsiTheme="majorEastAsia" w:eastAsiaTheme="majorEastAsia"/>
                <w:color w:val="000000" w:themeColor="text1"/>
                <w:szCs w:val="21"/>
                <w14:textFill>
                  <w14:solidFill>
                    <w14:schemeClr w14:val="tx1"/>
                  </w14:solidFill>
                </w14:textFill>
              </w:rPr>
              <w:t>0芯片组或英特尔Q370</w:t>
            </w:r>
          </w:p>
        </w:tc>
      </w:tr>
      <w:tr>
        <w:tblPrEx>
          <w:tblLayout w:type="fixed"/>
          <w:tblCellMar>
            <w:top w:w="0" w:type="dxa"/>
            <w:left w:w="108" w:type="dxa"/>
            <w:bottom w:w="0" w:type="dxa"/>
            <w:right w:w="108" w:type="dxa"/>
          </w:tblCellMar>
        </w:tblPrEx>
        <w:trPr>
          <w:trHeight w:val="390"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0★</w:t>
            </w:r>
            <w:r>
              <w:rPr>
                <w:rFonts w:hint="eastAsia" w:ascii="宋体" w:hAnsi="宋体"/>
                <w:color w:val="000000" w:themeColor="text1"/>
                <w:szCs w:val="21"/>
                <w14:textFill>
                  <w14:solidFill>
                    <w14:schemeClr w14:val="tx1"/>
                  </w14:solidFill>
                </w14:textFill>
              </w:rPr>
              <w:t>内存</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8G DDR4 2</w:t>
            </w:r>
            <w:r>
              <w:rPr>
                <w:rFonts w:asciiTheme="majorEastAsia" w:hAnsiTheme="majorEastAsia" w:eastAsiaTheme="majorEastAsia"/>
                <w:color w:val="000000" w:themeColor="text1"/>
                <w:szCs w:val="21"/>
                <w14:textFill>
                  <w14:solidFill>
                    <w14:schemeClr w14:val="tx1"/>
                  </w14:solidFill>
                </w14:textFill>
              </w:rPr>
              <w:t>666</w:t>
            </w:r>
            <w:r>
              <w:rPr>
                <w:rFonts w:hint="eastAsia" w:asciiTheme="majorEastAsia" w:hAnsiTheme="majorEastAsia" w:eastAsiaTheme="majorEastAsia"/>
                <w:color w:val="000000" w:themeColor="text1"/>
                <w:szCs w:val="21"/>
                <w14:textFill>
                  <w14:solidFill>
                    <w14:schemeClr w14:val="tx1"/>
                  </w14:solidFill>
                </w14:textFill>
              </w:rPr>
              <w:t>MHz 内存 ，2个内存插槽，最大支持32G内存</w:t>
            </w:r>
          </w:p>
        </w:tc>
      </w:tr>
      <w:tr>
        <w:tblPrEx>
          <w:tblLayout w:type="fixed"/>
          <w:tblCellMar>
            <w:top w:w="0" w:type="dxa"/>
            <w:left w:w="108" w:type="dxa"/>
            <w:bottom w:w="0" w:type="dxa"/>
            <w:right w:w="108" w:type="dxa"/>
          </w:tblCellMar>
        </w:tblPrEx>
        <w:trPr>
          <w:trHeight w:val="459"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显卡</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集成显卡</w:t>
            </w:r>
          </w:p>
        </w:tc>
      </w:tr>
      <w:tr>
        <w:tblPrEx>
          <w:tblLayout w:type="fixed"/>
          <w:tblCellMar>
            <w:top w:w="0" w:type="dxa"/>
            <w:left w:w="108" w:type="dxa"/>
            <w:bottom w:w="0" w:type="dxa"/>
            <w:right w:w="108" w:type="dxa"/>
          </w:tblCellMar>
        </w:tblPrEx>
        <w:trPr>
          <w:trHeight w:val="581"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w:t>
            </w:r>
            <w:r>
              <w:rPr>
                <w:rFonts w:hint="eastAsia" w:ascii="宋体" w:hAnsi="宋体"/>
                <w:color w:val="000000" w:themeColor="text1"/>
                <w:szCs w:val="21"/>
                <w14:textFill>
                  <w14:solidFill>
                    <w14:schemeClr w14:val="tx1"/>
                  </w14:solidFill>
                </w14:textFill>
              </w:rPr>
              <w:t>声卡</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集成HD Audio，支持5.1声道 ，前置</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个</w:t>
            </w:r>
            <w:r>
              <w:rPr>
                <w:rFonts w:ascii="宋体" w:hAnsi="宋体"/>
                <w:color w:val="000000" w:themeColor="text1"/>
                <w:szCs w:val="21"/>
                <w14:textFill>
                  <w14:solidFill>
                    <w14:schemeClr w14:val="tx1"/>
                  </w14:solidFill>
                </w14:textFill>
              </w:rPr>
              <w:t>Audio</w:t>
            </w:r>
            <w:r>
              <w:rPr>
                <w:rFonts w:hint="eastAsia" w:ascii="宋体" w:hAnsi="宋体"/>
                <w:color w:val="000000" w:themeColor="text1"/>
                <w:szCs w:val="21"/>
                <w14:textFill>
                  <w14:solidFill>
                    <w14:schemeClr w14:val="tx1"/>
                  </w14:solidFill>
                </w14:textFill>
              </w:rPr>
              <w:t>，后置3个</w:t>
            </w:r>
            <w:r>
              <w:rPr>
                <w:rFonts w:ascii="宋体" w:hAnsi="宋体"/>
                <w:color w:val="000000" w:themeColor="text1"/>
                <w:szCs w:val="21"/>
                <w14:textFill>
                  <w14:solidFill>
                    <w14:schemeClr w14:val="tx1"/>
                  </w14:solidFill>
                </w14:textFill>
              </w:rPr>
              <w:t>Audio</w:t>
            </w:r>
          </w:p>
        </w:tc>
      </w:tr>
      <w:tr>
        <w:tblPrEx>
          <w:tblLayout w:type="fixed"/>
          <w:tblCellMar>
            <w:top w:w="0" w:type="dxa"/>
            <w:left w:w="108" w:type="dxa"/>
            <w:bottom w:w="0" w:type="dxa"/>
            <w:right w:w="108" w:type="dxa"/>
          </w:tblCellMar>
        </w:tblPrEx>
        <w:trPr>
          <w:trHeight w:val="457"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w:t>
            </w:r>
            <w:r>
              <w:rPr>
                <w:rFonts w:hint="eastAsia" w:ascii="宋体" w:hAnsi="宋体"/>
                <w:color w:val="000000" w:themeColor="text1"/>
                <w:szCs w:val="21"/>
                <w14:textFill>
                  <w14:solidFill>
                    <w14:schemeClr w14:val="tx1"/>
                  </w14:solidFill>
                </w14:textFill>
              </w:rPr>
              <w:t>硬盘</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128G固态硬盘；（联想或英特尔）</w:t>
            </w:r>
          </w:p>
        </w:tc>
      </w:tr>
      <w:tr>
        <w:tblPrEx>
          <w:tblLayout w:type="fixed"/>
          <w:tblCellMar>
            <w:top w:w="0" w:type="dxa"/>
            <w:left w:w="108" w:type="dxa"/>
            <w:bottom w:w="0" w:type="dxa"/>
            <w:right w:w="108" w:type="dxa"/>
          </w:tblCellMar>
        </w:tblPrEx>
        <w:trPr>
          <w:trHeight w:val="454"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网卡</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集成10/100/1000M以太网卡；</w:t>
            </w:r>
          </w:p>
        </w:tc>
      </w:tr>
      <w:tr>
        <w:tblPrEx>
          <w:tblLayout w:type="fixed"/>
          <w:tblCellMar>
            <w:top w:w="0" w:type="dxa"/>
            <w:left w:w="108" w:type="dxa"/>
            <w:bottom w:w="0" w:type="dxa"/>
            <w:right w:w="108" w:type="dxa"/>
          </w:tblCellMar>
        </w:tblPrEx>
        <w:trPr>
          <w:trHeight w:val="435"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键盘、鼠标</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防水抗菌键盘、抗菌鼠标 </w:t>
            </w:r>
          </w:p>
        </w:tc>
      </w:tr>
      <w:tr>
        <w:tblPrEx>
          <w:tblLayout w:type="fixed"/>
          <w:tblCellMar>
            <w:top w:w="0" w:type="dxa"/>
            <w:left w:w="108" w:type="dxa"/>
            <w:bottom w:w="0" w:type="dxa"/>
            <w:right w:w="108" w:type="dxa"/>
          </w:tblCellMar>
        </w:tblPrEx>
        <w:trPr>
          <w:trHeight w:val="698" w:hRule="atLeast"/>
          <w:jc w:val="center"/>
        </w:trPr>
        <w:tc>
          <w:tcPr>
            <w:tcW w:w="1636"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w:t>
            </w:r>
            <w:r>
              <w:rPr>
                <w:rFonts w:hint="eastAsia" w:ascii="宋体" w:hAnsi="宋体"/>
                <w:color w:val="000000" w:themeColor="text1"/>
                <w:szCs w:val="21"/>
                <w14:textFill>
                  <w14:solidFill>
                    <w14:schemeClr w14:val="tx1"/>
                  </w14:solidFill>
                </w14:textFill>
              </w:rPr>
              <w:t>接口</w:t>
            </w:r>
          </w:p>
        </w:tc>
        <w:tc>
          <w:tcPr>
            <w:tcW w:w="7343" w:type="dxa"/>
            <w:tcBorders>
              <w:top w:val="single" w:color="000000" w:sz="6" w:space="0"/>
              <w:left w:val="nil"/>
              <w:right w:val="single" w:color="000000" w:sz="6" w:space="0"/>
            </w:tcBorders>
            <w:vAlign w:val="center"/>
          </w:tcPr>
          <w:p>
            <w:pPr>
              <w:widowControl/>
              <w:spacing w:before="100" w:beforeAutospacing="1" w:after="100" w:afterAutospacing="1"/>
              <w:jc w:val="lef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10个USB接口（前置6个</w:t>
            </w:r>
            <w:r>
              <w:rPr>
                <w:rFonts w:asciiTheme="majorEastAsia" w:hAnsiTheme="majorEastAsia" w:eastAsiaTheme="majorEastAsia"/>
                <w:color w:val="000000" w:themeColor="text1"/>
                <w:szCs w:val="21"/>
                <w14:textFill>
                  <w14:solidFill>
                    <w14:schemeClr w14:val="tx1"/>
                  </w14:solidFill>
                </w14:textFill>
              </w:rPr>
              <w:t>USB3.1</w:t>
            </w:r>
            <w:r>
              <w:rPr>
                <w:rFonts w:hint="eastAsia" w:asciiTheme="majorEastAsia" w:hAnsiTheme="majorEastAsia" w:eastAsiaTheme="majorEastAsia"/>
                <w:color w:val="000000" w:themeColor="text1"/>
                <w:szCs w:val="21"/>
                <w14:textFill>
                  <w14:solidFill>
                    <w14:schemeClr w14:val="tx1"/>
                  </w14:solidFill>
                </w14:textFill>
              </w:rPr>
              <w:t>）、PS/2接口、</w:t>
            </w:r>
            <w:r>
              <w:rPr>
                <w:rFonts w:asciiTheme="majorEastAsia" w:hAnsiTheme="majorEastAsia" w:eastAsiaTheme="majorEastAsia"/>
                <w:color w:val="000000" w:themeColor="text1"/>
                <w:szCs w:val="21"/>
                <w14:textFill>
                  <w14:solidFill>
                    <w14:schemeClr w14:val="tx1"/>
                  </w14:solidFill>
                </w14:textFill>
              </w:rPr>
              <w:t>1</w:t>
            </w:r>
            <w:r>
              <w:rPr>
                <w:rFonts w:hint="eastAsia" w:asciiTheme="majorEastAsia" w:hAnsiTheme="majorEastAsia" w:eastAsiaTheme="majorEastAsia"/>
                <w:color w:val="000000" w:themeColor="text1"/>
                <w:szCs w:val="21"/>
                <w14:textFill>
                  <w14:solidFill>
                    <w14:schemeClr w14:val="tx1"/>
                  </w14:solidFill>
                </w14:textFill>
              </w:rPr>
              <w:t>个串口，1个VGA+1个HDMI接口，支持双屏显示</w:t>
            </w:r>
          </w:p>
        </w:tc>
      </w:tr>
      <w:tr>
        <w:tblPrEx>
          <w:tblLayout w:type="fixed"/>
          <w:tblCellMar>
            <w:top w:w="0" w:type="dxa"/>
            <w:left w:w="108" w:type="dxa"/>
            <w:bottom w:w="0" w:type="dxa"/>
            <w:right w:w="108" w:type="dxa"/>
          </w:tblCellMar>
        </w:tblPrEx>
        <w:trPr>
          <w:trHeight w:val="450" w:hRule="atLeast"/>
          <w:jc w:val="center"/>
        </w:trPr>
        <w:tc>
          <w:tcPr>
            <w:tcW w:w="163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s="宋体"/>
                <w:szCs w:val="21"/>
                <w:lang w:val="zh-CN"/>
              </w:rPr>
              <w:t>★</w:t>
            </w:r>
            <w:r>
              <w:rPr>
                <w:rFonts w:hint="eastAsia" w:ascii="宋体" w:hAnsi="宋体"/>
                <w:color w:val="000000" w:themeColor="text1"/>
                <w:szCs w:val="21"/>
                <w14:textFill>
                  <w14:solidFill>
                    <w14:schemeClr w14:val="tx1"/>
                  </w14:solidFill>
                </w14:textFill>
              </w:rPr>
              <w:t>电源</w:t>
            </w:r>
          </w:p>
        </w:tc>
        <w:tc>
          <w:tcPr>
            <w:tcW w:w="7343" w:type="dxa"/>
            <w:tcBorders>
              <w:top w:val="single" w:color="000000" w:sz="6" w:space="0"/>
              <w:left w:val="nil"/>
              <w:bottom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110/220V 180W 85 ES节能电源</w:t>
            </w:r>
            <w:r>
              <w:rPr>
                <w:rFonts w:hint="eastAsia" w:ascii="宋体" w:hAnsi="宋体"/>
                <w:b/>
                <w:color w:val="FF0000"/>
                <w:szCs w:val="21"/>
              </w:rPr>
              <w:t> </w:t>
            </w:r>
          </w:p>
        </w:tc>
      </w:tr>
      <w:tr>
        <w:tblPrEx>
          <w:tblLayout w:type="fixed"/>
          <w:tblCellMar>
            <w:top w:w="0" w:type="dxa"/>
            <w:left w:w="108" w:type="dxa"/>
            <w:bottom w:w="0" w:type="dxa"/>
            <w:right w:w="108" w:type="dxa"/>
          </w:tblCellMar>
        </w:tblPrEx>
        <w:trPr>
          <w:trHeight w:val="649" w:hRule="atLeast"/>
          <w:jc w:val="center"/>
        </w:trPr>
        <w:tc>
          <w:tcPr>
            <w:tcW w:w="1636" w:type="dxa"/>
            <w:tcBorders>
              <w:top w:val="single" w:color="000000" w:sz="6" w:space="0"/>
              <w:left w:val="single" w:color="000000" w:sz="6" w:space="0"/>
              <w:bottom w:val="single" w:color="auto" w:sz="4"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安全特性</w:t>
            </w:r>
          </w:p>
        </w:tc>
        <w:tc>
          <w:tcPr>
            <w:tcW w:w="7343" w:type="dxa"/>
            <w:tcBorders>
              <w:top w:val="single" w:color="000000" w:sz="6" w:space="0"/>
              <w:left w:val="nil"/>
              <w:bottom w:val="single" w:color="000000" w:sz="6"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智能USB屏蔽技术，仅识别键盘、鼠标，无法识别USB读取设备，有效防止数据泄露</w:t>
            </w:r>
          </w:p>
        </w:tc>
      </w:tr>
      <w:tr>
        <w:tblPrEx>
          <w:tblLayout w:type="fixed"/>
          <w:tblCellMar>
            <w:top w:w="0" w:type="dxa"/>
            <w:left w:w="108" w:type="dxa"/>
            <w:bottom w:w="0" w:type="dxa"/>
            <w:right w:w="108" w:type="dxa"/>
          </w:tblCellMar>
        </w:tblPrEx>
        <w:trPr>
          <w:trHeight w:val="832" w:hRule="atLeast"/>
          <w:jc w:val="center"/>
        </w:trPr>
        <w:tc>
          <w:tcPr>
            <w:tcW w:w="16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机箱</w:t>
            </w:r>
          </w:p>
        </w:tc>
        <w:tc>
          <w:tcPr>
            <w:tcW w:w="7343" w:type="dxa"/>
            <w:tcBorders>
              <w:top w:val="single" w:color="000000" w:sz="6" w:space="0"/>
              <w:left w:val="single" w:color="auto" w:sz="4" w:space="0"/>
              <w:right w:val="single" w:color="000000" w:sz="6" w:space="0"/>
            </w:tcBorders>
            <w:vAlign w:val="center"/>
          </w:tcPr>
          <w:p>
            <w:pPr>
              <w:widowControl/>
              <w:spacing w:before="100" w:beforeAutospacing="1" w:after="100" w:afterAutospacing="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标准MATX立式机箱，使用蜂窝散热及二级进风口设计，散热更为有效；配置顶置电源开关键、顶置提手方便提拿，机箱体积小巧，15L</w:t>
            </w:r>
          </w:p>
        </w:tc>
      </w:tr>
      <w:tr>
        <w:tblPrEx>
          <w:tblLayout w:type="fixed"/>
          <w:tblCellMar>
            <w:top w:w="0" w:type="dxa"/>
            <w:left w:w="108" w:type="dxa"/>
            <w:bottom w:w="0" w:type="dxa"/>
            <w:right w:w="108" w:type="dxa"/>
          </w:tblCellMar>
        </w:tblPrEx>
        <w:trPr>
          <w:trHeight w:val="1096" w:hRule="atLeast"/>
          <w:jc w:val="center"/>
        </w:trPr>
        <w:tc>
          <w:tcPr>
            <w:tcW w:w="1636"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售后服务及质量保证</w:t>
            </w:r>
          </w:p>
        </w:tc>
        <w:tc>
          <w:tcPr>
            <w:tcW w:w="7343" w:type="dxa"/>
            <w:tcBorders>
              <w:top w:val="single" w:color="000000" w:sz="6" w:space="0"/>
              <w:left w:val="nil"/>
              <w:bottom w:val="single" w:color="000000" w:sz="6" w:space="0"/>
              <w:right w:val="single" w:color="000000" w:sz="6" w:space="0"/>
            </w:tcBorders>
            <w:vAlign w:val="center"/>
          </w:tcPr>
          <w:p>
            <w:pPr>
              <w:numPr>
                <w:ilvl w:val="0"/>
                <w:numId w:val="1"/>
              </w:numPr>
              <w:spacing w:before="100" w:beforeAutospacing="1" w:after="100" w:afterAutospacing="1"/>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szCs w:val="21"/>
              </w:rPr>
              <w:t>原厂商整机3年保修</w:t>
            </w: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主板、内存不回收，</w:t>
            </w:r>
            <w:r>
              <w:rPr>
                <w:rFonts w:hint="eastAsia" w:cs="宋体" w:asciiTheme="majorEastAsia" w:hAnsiTheme="majorEastAsia" w:eastAsiaTheme="majorEastAsia"/>
                <w:kern w:val="0"/>
                <w:szCs w:val="21"/>
              </w:rPr>
              <w:t>365天</w:t>
            </w:r>
            <w:r>
              <w:rPr>
                <w:rFonts w:hint="eastAsia" w:asciiTheme="majorEastAsia" w:hAnsiTheme="majorEastAsia" w:eastAsiaTheme="majorEastAsia"/>
                <w:szCs w:val="21"/>
              </w:rPr>
              <w:t>无休，第二个自然日上门服务；以上服务信息原厂</w:t>
            </w:r>
            <w:r>
              <w:rPr>
                <w:rFonts w:asciiTheme="majorEastAsia" w:hAnsiTheme="majorEastAsia" w:eastAsiaTheme="majorEastAsia"/>
                <w:szCs w:val="21"/>
              </w:rPr>
              <w:t>400/800</w:t>
            </w:r>
            <w:r>
              <w:rPr>
                <w:rFonts w:hint="eastAsia" w:asciiTheme="majorEastAsia" w:hAnsiTheme="majorEastAsia" w:eastAsiaTheme="majorEastAsia"/>
                <w:szCs w:val="21"/>
              </w:rPr>
              <w:t>售后电话或官网可查。</w:t>
            </w:r>
          </w:p>
          <w:p>
            <w:pPr>
              <w:spacing w:before="100" w:beforeAutospacing="1" w:after="100" w:afterAutospacing="1"/>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szCs w:val="21"/>
              </w:rPr>
              <w:t>2、签订合同时提供</w:t>
            </w:r>
            <w:r>
              <w:rPr>
                <w:rFonts w:asciiTheme="majorEastAsia" w:hAnsiTheme="majorEastAsia" w:eastAsiaTheme="majorEastAsia"/>
                <w:szCs w:val="21"/>
              </w:rPr>
              <w:t>原厂商服务承诺函原件。</w:t>
            </w:r>
          </w:p>
        </w:tc>
      </w:tr>
    </w:tbl>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r>
        <w:rPr>
          <w:rFonts w:hint="eastAsia"/>
        </w:rPr>
        <w:t>附件二：打印机</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b/>
                <w:bCs/>
                <w:kern w:val="0"/>
                <w:sz w:val="20"/>
              </w:rPr>
            </w:pPr>
            <w:r>
              <w:rPr>
                <w:rFonts w:hint="eastAsia" w:ascii="宋体" w:hAnsi="宋体" w:cs="宋体"/>
                <w:b/>
                <w:bCs/>
                <w:kern w:val="0"/>
                <w:sz w:val="20"/>
                <w:szCs w:val="20"/>
              </w:rPr>
              <w:t>项 目</w:t>
            </w:r>
          </w:p>
        </w:tc>
        <w:tc>
          <w:tcPr>
            <w:tcW w:w="7248" w:type="dxa"/>
            <w:vAlign w:val="center"/>
          </w:tcPr>
          <w:p>
            <w:pPr>
              <w:widowControl/>
              <w:jc w:val="center"/>
              <w:rPr>
                <w:b/>
                <w:bCs/>
                <w:kern w:val="0"/>
                <w:sz w:val="20"/>
              </w:rPr>
            </w:pPr>
            <w:r>
              <w:rPr>
                <w:rFonts w:hint="eastAsia" w:ascii="宋体" w:hAnsi="宋体" w:cs="宋体"/>
                <w:b/>
                <w:bCs/>
                <w:kern w:val="0"/>
                <w:sz w:val="20"/>
                <w:szCs w:val="20"/>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rPr>
              <w:t>产品类型</w:t>
            </w:r>
          </w:p>
        </w:tc>
        <w:tc>
          <w:tcPr>
            <w:tcW w:w="7248" w:type="dxa"/>
            <w:vAlign w:val="center"/>
          </w:tcPr>
          <w:p>
            <w:pPr>
              <w:widowControl/>
              <w:jc w:val="left"/>
              <w:rPr>
                <w:kern w:val="0"/>
                <w:sz w:val="20"/>
                <w:szCs w:val="21"/>
              </w:rPr>
            </w:pPr>
            <w:r>
              <w:fldChar w:fldCharType="begin"/>
            </w:r>
            <w:r>
              <w:instrText xml:space="preserve"> HYPERLINK "http://detail.zol.com.cn/laser_printers/p10343/" </w:instrText>
            </w:r>
            <w:r>
              <w:fldChar w:fldCharType="separate"/>
            </w:r>
            <w:r>
              <w:rPr>
                <w:rStyle w:val="8"/>
                <w:rFonts w:hint="eastAsia" w:ascii="宋体" w:hAnsi="宋体" w:cs="宋体"/>
                <w:kern w:val="0"/>
                <w:sz w:val="21"/>
                <w:szCs w:val="21"/>
                <w:shd w:val="clear" w:color="auto" w:fill="FFFFFF"/>
              </w:rPr>
              <w:t>黑白激光打印机</w:t>
            </w:r>
            <w:r>
              <w:rPr>
                <w:rStyle w:val="8"/>
                <w:rFonts w:hint="eastAsia" w:ascii="宋体" w:hAnsi="宋体" w:cs="宋体"/>
                <w:kern w:val="0"/>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最大打印幅面</w:t>
            </w:r>
          </w:p>
        </w:tc>
        <w:tc>
          <w:tcPr>
            <w:tcW w:w="7248" w:type="dxa"/>
            <w:vAlign w:val="center"/>
          </w:tcPr>
          <w:p>
            <w:pPr>
              <w:widowControl/>
              <w:jc w:val="left"/>
              <w:rPr>
                <w:kern w:val="0"/>
                <w:sz w:val="20"/>
                <w:szCs w:val="21"/>
              </w:rPr>
            </w:pPr>
            <w:r>
              <w:rPr>
                <w:rFonts w:hint="eastAsia" w:ascii="宋体" w:hAnsi="宋体" w:cs="宋体"/>
                <w:kern w:val="0"/>
                <w:sz w:val="2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rPr>
              <w:t>最高分辨率</w:t>
            </w:r>
          </w:p>
        </w:tc>
        <w:tc>
          <w:tcPr>
            <w:tcW w:w="7248" w:type="dxa"/>
            <w:vAlign w:val="center"/>
          </w:tcPr>
          <w:p>
            <w:pPr>
              <w:widowControl/>
              <w:jc w:val="left"/>
              <w:rPr>
                <w:kern w:val="0"/>
                <w:sz w:val="20"/>
                <w:szCs w:val="21"/>
              </w:rPr>
            </w:pPr>
            <w:r>
              <w:fldChar w:fldCharType="begin"/>
            </w:r>
            <w:r>
              <w:instrText xml:space="preserve"> HYPERLINK "http://detail.zol.com.cn/laser_printers/s4031/" </w:instrText>
            </w:r>
            <w:r>
              <w:fldChar w:fldCharType="separate"/>
            </w:r>
            <w:r>
              <w:rPr>
                <w:rStyle w:val="8"/>
                <w:rFonts w:hint="eastAsia" w:ascii="宋体" w:hAnsi="宋体" w:cs="宋体"/>
                <w:kern w:val="0"/>
                <w:sz w:val="21"/>
                <w:szCs w:val="21"/>
                <w:shd w:val="clear" w:color="auto" w:fill="FFFFFF"/>
              </w:rPr>
              <w:t>600×600dpi</w:t>
            </w:r>
            <w:r>
              <w:rPr>
                <w:rStyle w:val="8"/>
                <w:rFonts w:hint="eastAsia" w:ascii="宋体" w:hAnsi="宋体" w:cs="宋体"/>
                <w:kern w:val="0"/>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黑白打印速度</w:t>
            </w:r>
          </w:p>
        </w:tc>
        <w:tc>
          <w:tcPr>
            <w:tcW w:w="7248" w:type="dxa"/>
            <w:vAlign w:val="center"/>
          </w:tcPr>
          <w:p>
            <w:pPr>
              <w:widowControl/>
              <w:jc w:val="left"/>
              <w:rPr>
                <w:kern w:val="0"/>
                <w:sz w:val="20"/>
                <w:szCs w:val="21"/>
              </w:rPr>
            </w:pPr>
            <w:r>
              <w:rPr>
                <w:rFonts w:hint="eastAsia" w:ascii="宋体" w:hAnsi="宋体" w:cs="宋体"/>
                <w:kern w:val="0"/>
                <w:sz w:val="21"/>
                <w:szCs w:val="21"/>
                <w:shd w:val="clear" w:color="auto" w:fill="FFFFFF"/>
              </w:rPr>
              <w:t>A4：14ppm，Letter：15ppm</w:t>
            </w:r>
            <w:r>
              <w:rPr>
                <w:rFonts w:hint="eastAsia" w:ascii="宋体" w:hAnsi="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处理器</w:t>
            </w:r>
          </w:p>
        </w:tc>
        <w:tc>
          <w:tcPr>
            <w:tcW w:w="7248" w:type="dxa"/>
            <w:vAlign w:val="center"/>
          </w:tcPr>
          <w:p>
            <w:pPr>
              <w:widowControl/>
              <w:jc w:val="left"/>
              <w:rPr>
                <w:kern w:val="0"/>
                <w:sz w:val="20"/>
                <w:szCs w:val="21"/>
              </w:rPr>
            </w:pPr>
            <w:r>
              <w:rPr>
                <w:rFonts w:hint="eastAsia" w:ascii="宋体" w:hAnsi="宋体" w:cs="宋体"/>
                <w:kern w:val="0"/>
                <w:sz w:val="21"/>
                <w:szCs w:val="21"/>
                <w:shd w:val="clear" w:color="auto" w:fill="FFFFFF"/>
              </w:rPr>
              <w:t>234MHz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内存</w:t>
            </w:r>
          </w:p>
        </w:tc>
        <w:tc>
          <w:tcPr>
            <w:tcW w:w="7248" w:type="dxa"/>
            <w:vAlign w:val="center"/>
          </w:tcPr>
          <w:p>
            <w:pPr>
              <w:widowControl/>
              <w:jc w:val="left"/>
              <w:rPr>
                <w:kern w:val="0"/>
                <w:sz w:val="20"/>
                <w:szCs w:val="21"/>
              </w:rPr>
            </w:pPr>
            <w:r>
              <w:rPr>
                <w:rFonts w:hint="eastAsia" w:ascii="宋体" w:hAnsi="宋体" w:cs="宋体"/>
                <w:kern w:val="0"/>
                <w:sz w:val="21"/>
                <w:szCs w:val="21"/>
                <w:shd w:val="clear" w:color="auto" w:fill="FFFFFF"/>
              </w:rPr>
              <w:t>标配：2MB，最大：2MB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双面打印</w:t>
            </w:r>
          </w:p>
        </w:tc>
        <w:tc>
          <w:tcPr>
            <w:tcW w:w="7248" w:type="dxa"/>
            <w:vAlign w:val="center"/>
          </w:tcPr>
          <w:p>
            <w:pPr>
              <w:widowControl/>
              <w:jc w:val="left"/>
              <w:rPr>
                <w:kern w:val="0"/>
                <w:sz w:val="20"/>
                <w:szCs w:val="21"/>
              </w:rPr>
            </w:pPr>
            <w:r>
              <w:fldChar w:fldCharType="begin"/>
            </w:r>
            <w:r>
              <w:instrText xml:space="preserve"> HYPERLINK "http://detail.zol.com.cn/laser_printers/p12742/" </w:instrText>
            </w:r>
            <w:r>
              <w:fldChar w:fldCharType="separate"/>
            </w:r>
            <w:r>
              <w:rPr>
                <w:rStyle w:val="8"/>
                <w:rFonts w:hint="eastAsia" w:ascii="宋体" w:hAnsi="宋体" w:cs="宋体"/>
                <w:kern w:val="0"/>
                <w:sz w:val="21"/>
                <w:szCs w:val="21"/>
                <w:shd w:val="clear" w:color="auto" w:fill="FFFFFF"/>
              </w:rPr>
              <w:t>手动</w:t>
            </w:r>
            <w:r>
              <w:rPr>
                <w:rStyle w:val="8"/>
                <w:rFonts w:hint="eastAsia" w:ascii="宋体" w:hAnsi="宋体" w:cs="宋体"/>
                <w:kern w:val="0"/>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shd w:val="clear" w:color="auto" w:fill="FFFFFF"/>
              </w:rPr>
              <w:t>网络功能</w:t>
            </w:r>
          </w:p>
        </w:tc>
        <w:tc>
          <w:tcPr>
            <w:tcW w:w="7248" w:type="dxa"/>
            <w:vAlign w:val="center"/>
          </w:tcPr>
          <w:p>
            <w:pPr>
              <w:widowControl/>
              <w:jc w:val="left"/>
              <w:rPr>
                <w:kern w:val="0"/>
                <w:sz w:val="20"/>
                <w:szCs w:val="21"/>
              </w:rPr>
            </w:pPr>
            <w:r>
              <w:fldChar w:fldCharType="begin"/>
            </w:r>
            <w:r>
              <w:instrText xml:space="preserve"> HYPERLINK "http://detail.zol.com.cn/laser_printers/s2069/" </w:instrText>
            </w:r>
            <w:r>
              <w:fldChar w:fldCharType="separate"/>
            </w:r>
            <w:r>
              <w:rPr>
                <w:rStyle w:val="8"/>
                <w:rFonts w:hint="eastAsia" w:ascii="宋体" w:hAnsi="宋体" w:cs="宋体"/>
                <w:kern w:val="0"/>
                <w:sz w:val="21"/>
                <w:szCs w:val="21"/>
                <w:shd w:val="clear" w:color="auto" w:fill="FFFFFF"/>
              </w:rPr>
              <w:t>不支持网络打印</w:t>
            </w:r>
            <w:r>
              <w:rPr>
                <w:rStyle w:val="8"/>
                <w:rFonts w:hint="eastAsia" w:ascii="宋体" w:hAnsi="宋体" w:cs="宋体"/>
                <w:kern w:val="0"/>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rPr>
              <w:t>打印方式</w:t>
            </w:r>
          </w:p>
        </w:tc>
        <w:tc>
          <w:tcPr>
            <w:tcW w:w="7248" w:type="dxa"/>
            <w:vAlign w:val="center"/>
          </w:tcPr>
          <w:p>
            <w:pPr>
              <w:widowControl/>
              <w:jc w:val="left"/>
              <w:rPr>
                <w:kern w:val="0"/>
                <w:sz w:val="20"/>
                <w:szCs w:val="21"/>
              </w:rPr>
            </w:pPr>
            <w:r>
              <w:rPr>
                <w:rFonts w:hint="eastAsia" w:ascii="宋体" w:hAnsi="宋体" w:cs="宋体"/>
                <w:kern w:val="0"/>
                <w:sz w:val="21"/>
                <w:szCs w:val="21"/>
              </w:rPr>
              <w:t>激光打印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widowControl/>
              <w:jc w:val="center"/>
              <w:rPr>
                <w:kern w:val="0"/>
                <w:sz w:val="20"/>
                <w:szCs w:val="21"/>
              </w:rPr>
            </w:pPr>
            <w:r>
              <w:rPr>
                <w:rFonts w:hint="eastAsia" w:ascii="宋体" w:hAnsi="宋体" w:cs="宋体"/>
                <w:kern w:val="0"/>
                <w:sz w:val="21"/>
                <w:szCs w:val="21"/>
              </w:rPr>
              <w:t>接口类型</w:t>
            </w:r>
          </w:p>
        </w:tc>
        <w:tc>
          <w:tcPr>
            <w:tcW w:w="7248" w:type="dxa"/>
            <w:vAlign w:val="center"/>
          </w:tcPr>
          <w:p>
            <w:pPr>
              <w:widowControl/>
              <w:jc w:val="left"/>
              <w:rPr>
                <w:kern w:val="0"/>
                <w:sz w:val="20"/>
                <w:szCs w:val="21"/>
              </w:rPr>
            </w:pPr>
            <w:r>
              <w:rPr>
                <w:rFonts w:hint="eastAsia" w:ascii="宋体" w:hAnsi="宋体" w:cs="宋体"/>
                <w:kern w:val="0"/>
                <w:sz w:val="21"/>
                <w:szCs w:val="21"/>
              </w:rPr>
              <w:t>USB2.0</w:t>
            </w:r>
          </w:p>
        </w:tc>
      </w:tr>
    </w:tbl>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r>
        <w:rPr>
          <w:rFonts w:hint="eastAsia"/>
        </w:rPr>
        <w:t>附件三：条码打印机</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56" w:lineRule="auto"/>
              <w:rPr>
                <w:rFonts w:ascii="宋体" w:hAnsi="宋体"/>
                <w:b/>
                <w:bCs/>
                <w:szCs w:val="21"/>
              </w:rPr>
            </w:pPr>
            <w:r>
              <w:rPr>
                <w:rFonts w:hint="eastAsia" w:ascii="宋体" w:hAnsi="宋体"/>
                <w:b/>
                <w:bCs/>
                <w:szCs w:val="21"/>
              </w:rPr>
              <w:t>指标项</w:t>
            </w:r>
          </w:p>
        </w:tc>
        <w:tc>
          <w:tcPr>
            <w:tcW w:w="6854" w:type="dxa"/>
            <w:vAlign w:val="center"/>
          </w:tcPr>
          <w:p>
            <w:pPr>
              <w:spacing w:line="256" w:lineRule="auto"/>
              <w:jc w:val="center"/>
              <w:rPr>
                <w:rFonts w:ascii="宋体" w:hAnsi="宋体"/>
                <w:b/>
                <w:bCs/>
                <w:szCs w:val="21"/>
              </w:rPr>
            </w:pPr>
            <w:r>
              <w:rPr>
                <w:rFonts w:hint="eastAsia" w:ascii="宋体" w:hAnsi="宋体"/>
                <w:b/>
                <w:bCs/>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产品类型</w:t>
            </w:r>
          </w:p>
        </w:tc>
        <w:tc>
          <w:tcPr>
            <w:tcW w:w="6854" w:type="dxa"/>
          </w:tcPr>
          <w:p>
            <w:pPr>
              <w:rPr>
                <w:rFonts w:ascii="宋体" w:hAnsi="宋体"/>
                <w:szCs w:val="21"/>
              </w:rPr>
            </w:pPr>
            <w:r>
              <w:fldChar w:fldCharType="begin"/>
            </w:r>
            <w:r>
              <w:instrText xml:space="preserve"> HYPERLINK "http://detail.zol.com.cn/dot-matrix_printer/s5361/" </w:instrText>
            </w:r>
            <w:r>
              <w:fldChar w:fldCharType="separate"/>
            </w:r>
            <w:r>
              <w:rPr>
                <w:rFonts w:hint="eastAsia" w:ascii="宋体" w:hAnsi="宋体"/>
                <w:szCs w:val="21"/>
              </w:rPr>
              <w:t>条码标签打印机</w:t>
            </w:r>
            <w:r>
              <w:rPr>
                <w:rFonts w:hint="eastAsia"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分辨率</w:t>
            </w:r>
          </w:p>
        </w:tc>
        <w:tc>
          <w:tcPr>
            <w:tcW w:w="6854" w:type="dxa"/>
          </w:tcPr>
          <w:p>
            <w:pPr>
              <w:spacing w:line="270" w:lineRule="atLeast"/>
              <w:rPr>
                <w:rFonts w:ascii="宋体" w:hAnsi="宋体"/>
                <w:szCs w:val="21"/>
              </w:rPr>
            </w:pPr>
            <w:r>
              <w:rPr>
                <w:rFonts w:hint="eastAsia" w:ascii="宋体" w:hAnsi="宋体"/>
                <w:szCs w:val="21"/>
              </w:rPr>
              <w:t>200DPI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打印方式</w:t>
            </w:r>
          </w:p>
        </w:tc>
        <w:tc>
          <w:tcPr>
            <w:tcW w:w="6854" w:type="dxa"/>
          </w:tcPr>
          <w:p>
            <w:pPr>
              <w:spacing w:line="260" w:lineRule="exact"/>
              <w:jc w:val="left"/>
              <w:rPr>
                <w:rFonts w:ascii="宋体" w:hAnsi="宋体"/>
                <w:szCs w:val="21"/>
              </w:rPr>
            </w:pPr>
            <w:r>
              <w:rPr>
                <w:rFonts w:hint="eastAsia" w:ascii="宋体" w:hAnsi="宋体"/>
                <w:szCs w:val="21"/>
              </w:rPr>
              <w:t>热敏及热转印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打印速度</w:t>
            </w:r>
          </w:p>
        </w:tc>
        <w:tc>
          <w:tcPr>
            <w:tcW w:w="6854" w:type="dxa"/>
          </w:tcPr>
          <w:p>
            <w:pPr>
              <w:spacing w:line="270" w:lineRule="atLeast"/>
              <w:rPr>
                <w:rFonts w:ascii="宋体" w:hAnsi="宋体"/>
                <w:szCs w:val="21"/>
              </w:rPr>
            </w:pPr>
            <w:r>
              <w:rPr>
                <w:rFonts w:hint="eastAsia" w:ascii="宋体" w:hAnsi="宋体"/>
                <w:szCs w:val="21"/>
              </w:rPr>
              <w:t>150</w:t>
            </w:r>
            <w:r>
              <w:rPr>
                <w:rFonts w:ascii="宋体" w:hAnsi="宋体"/>
                <w:szCs w:val="21"/>
              </w:rPr>
              <w:t>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最大打印宽度</w:t>
            </w:r>
          </w:p>
        </w:tc>
        <w:tc>
          <w:tcPr>
            <w:tcW w:w="6854" w:type="dxa"/>
          </w:tcPr>
          <w:p>
            <w:pPr>
              <w:spacing w:line="270" w:lineRule="atLeast"/>
              <w:rPr>
                <w:rFonts w:ascii="宋体" w:hAnsi="宋体"/>
                <w:szCs w:val="21"/>
              </w:rPr>
            </w:pPr>
            <w:r>
              <w:rPr>
                <w:rFonts w:hint="eastAsia" w:ascii="宋体" w:hAnsi="宋体"/>
                <w:szCs w:val="21"/>
              </w:rPr>
              <w:t>108mm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最大打印长度</w:t>
            </w:r>
          </w:p>
        </w:tc>
        <w:tc>
          <w:tcPr>
            <w:tcW w:w="6854" w:type="dxa"/>
          </w:tcPr>
          <w:p>
            <w:pPr>
              <w:rPr>
                <w:rFonts w:ascii="宋体" w:hAnsi="宋体"/>
                <w:szCs w:val="21"/>
              </w:rPr>
            </w:pPr>
            <w:r>
              <w:rPr>
                <w:rFonts w:hint="eastAsia" w:ascii="宋体" w:hAnsi="宋体"/>
                <w:szCs w:val="21"/>
              </w:rPr>
              <w:t>无限长度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270" w:lineRule="atLeast"/>
              <w:rPr>
                <w:rFonts w:ascii="宋体" w:hAnsi="宋体"/>
                <w:szCs w:val="21"/>
              </w:rPr>
            </w:pPr>
            <w:r>
              <w:rPr>
                <w:rFonts w:ascii="宋体" w:hAnsi="宋体"/>
                <w:szCs w:val="21"/>
              </w:rPr>
              <w:t>纸卷直径外径</w:t>
            </w:r>
            <w:r>
              <w:rPr>
                <w:rFonts w:hint="eastAsia" w:ascii="宋体" w:hAnsi="宋体"/>
                <w:szCs w:val="21"/>
              </w:rPr>
              <w:t xml:space="preserve">: </w:t>
            </w:r>
          </w:p>
        </w:tc>
        <w:tc>
          <w:tcPr>
            <w:tcW w:w="6854" w:type="dxa"/>
          </w:tcPr>
          <w:p>
            <w:pPr>
              <w:spacing w:line="270" w:lineRule="atLeast"/>
              <w:rPr>
                <w:rFonts w:ascii="宋体" w:hAnsi="宋体"/>
                <w:szCs w:val="21"/>
              </w:rPr>
            </w:pPr>
            <w:r>
              <w:rPr>
                <w:rFonts w:hint="eastAsia" w:ascii="宋体" w:hAnsi="宋体"/>
                <w:szCs w:val="21"/>
              </w:rPr>
              <w:t>127</w:t>
            </w:r>
            <w:r>
              <w:rPr>
                <w:rFonts w:ascii="宋体" w:hAnsi="宋体"/>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270" w:lineRule="atLeast"/>
              <w:rPr>
                <w:rFonts w:ascii="宋体" w:hAnsi="宋体"/>
                <w:szCs w:val="21"/>
              </w:rPr>
            </w:pPr>
            <w:r>
              <w:rPr>
                <w:rFonts w:hint="eastAsia" w:ascii="宋体" w:hAnsi="宋体"/>
                <w:szCs w:val="21"/>
              </w:rPr>
              <w:t>标签(纸张)宽度</w:t>
            </w:r>
          </w:p>
        </w:tc>
        <w:tc>
          <w:tcPr>
            <w:tcW w:w="6854" w:type="dxa"/>
          </w:tcPr>
          <w:p>
            <w:pPr>
              <w:spacing w:line="270" w:lineRule="atLeast"/>
              <w:rPr>
                <w:rFonts w:ascii="宋体" w:hAnsi="宋体"/>
                <w:szCs w:val="21"/>
              </w:rPr>
            </w:pPr>
            <w:r>
              <w:rPr>
                <w:rFonts w:ascii="宋体" w:hAnsi="宋体"/>
                <w:szCs w:val="21"/>
              </w:rPr>
              <w:t>25.4-120mm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270" w:lineRule="atLeast"/>
              <w:rPr>
                <w:rFonts w:ascii="宋体" w:hAnsi="宋体"/>
                <w:szCs w:val="21"/>
              </w:rPr>
            </w:pPr>
            <w:r>
              <w:rPr>
                <w:rFonts w:hint="eastAsia" w:ascii="宋体" w:hAnsi="宋体"/>
                <w:szCs w:val="21"/>
              </w:rPr>
              <w:t>标签（纸张）厚度</w:t>
            </w:r>
          </w:p>
        </w:tc>
        <w:tc>
          <w:tcPr>
            <w:tcW w:w="6854" w:type="dxa"/>
          </w:tcPr>
          <w:p>
            <w:pPr>
              <w:spacing w:line="270" w:lineRule="atLeast"/>
              <w:rPr>
                <w:rFonts w:ascii="宋体" w:hAnsi="宋体"/>
                <w:szCs w:val="21"/>
              </w:rPr>
            </w:pPr>
            <w:r>
              <w:rPr>
                <w:rFonts w:ascii="宋体" w:hAnsi="宋体"/>
                <w:szCs w:val="21"/>
              </w:rPr>
              <w:t>0.06</w:t>
            </w:r>
            <w:r>
              <w:rPr>
                <w:rFonts w:hint="eastAsia" w:ascii="宋体" w:hAnsi="宋体"/>
                <w:szCs w:val="21"/>
              </w:rPr>
              <w:t>-</w:t>
            </w:r>
            <w:r>
              <w:rPr>
                <w:rFonts w:ascii="宋体" w:hAnsi="宋体"/>
                <w:szCs w:val="21"/>
              </w:rPr>
              <w:t>0.18mm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270" w:lineRule="atLeast"/>
              <w:rPr>
                <w:rFonts w:ascii="宋体" w:hAnsi="宋体"/>
                <w:szCs w:val="21"/>
              </w:rPr>
            </w:pPr>
            <w:r>
              <w:rPr>
                <w:rFonts w:hint="eastAsia" w:ascii="宋体" w:hAnsi="宋体"/>
                <w:szCs w:val="21"/>
              </w:rPr>
              <w:t>打印头寿命</w:t>
            </w:r>
          </w:p>
        </w:tc>
        <w:tc>
          <w:tcPr>
            <w:tcW w:w="6854" w:type="dxa"/>
          </w:tcPr>
          <w:p>
            <w:pPr>
              <w:spacing w:line="270" w:lineRule="atLeast"/>
              <w:rPr>
                <w:rFonts w:ascii="宋体" w:hAnsi="宋体"/>
                <w:szCs w:val="21"/>
              </w:rPr>
            </w:pPr>
            <w:r>
              <w:rPr>
                <w:rFonts w:hint="eastAsia" w:ascii="宋体" w:hAnsi="宋体"/>
                <w:szCs w:val="21"/>
              </w:rPr>
              <w:t>150KM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270" w:lineRule="atLeast"/>
              <w:rPr>
                <w:rFonts w:ascii="宋体" w:hAnsi="宋体"/>
                <w:szCs w:val="21"/>
              </w:rPr>
            </w:pPr>
            <w:r>
              <w:rPr>
                <w:rFonts w:hint="eastAsia" w:ascii="宋体" w:hAnsi="宋体"/>
                <w:szCs w:val="21"/>
              </w:rPr>
              <w:t>切刀选件</w:t>
            </w:r>
          </w:p>
        </w:tc>
        <w:tc>
          <w:tcPr>
            <w:tcW w:w="6854" w:type="dxa"/>
          </w:tcPr>
          <w:p>
            <w:pPr>
              <w:spacing w:line="270" w:lineRule="atLeast"/>
              <w:rPr>
                <w:rFonts w:ascii="宋体" w:hAnsi="宋体"/>
                <w:szCs w:val="21"/>
              </w:rPr>
            </w:pPr>
            <w:r>
              <w:rPr>
                <w:rFonts w:hint="eastAsia" w:ascii="宋体" w:hAnsi="宋体"/>
                <w:szCs w:val="21"/>
              </w:rPr>
              <w:t>可以根据医院的后期需要，满足增加切刀组件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打印控制代码</w:t>
            </w:r>
          </w:p>
        </w:tc>
        <w:tc>
          <w:tcPr>
            <w:tcW w:w="6854" w:type="dxa"/>
          </w:tcPr>
          <w:p>
            <w:pPr>
              <w:spacing w:line="270" w:lineRule="atLeast"/>
              <w:rPr>
                <w:rFonts w:ascii="宋体" w:hAnsi="宋体"/>
                <w:szCs w:val="21"/>
              </w:rPr>
            </w:pPr>
            <w:r>
              <w:rPr>
                <w:rFonts w:hint="eastAsia" w:ascii="宋体" w:hAnsi="宋体"/>
                <w:szCs w:val="21"/>
              </w:rPr>
              <w:t>Dascom指令</w:t>
            </w:r>
            <w:r>
              <w:rPr>
                <w:rFonts w:ascii="宋体" w:hAnsi="宋体"/>
                <w:szCs w:val="21"/>
              </w:rPr>
              <w:t>、ZPL、EPL、ESC/POS 指令</w:t>
            </w:r>
            <w:r>
              <w:rPr>
                <w:rFonts w:hint="eastAsia" w:ascii="宋体" w:hAnsi="宋体"/>
                <w:szCs w:val="21"/>
              </w:rPr>
              <w:t>，字符满足：</w:t>
            </w:r>
            <w:r>
              <w:rPr>
                <w:rFonts w:ascii="宋体" w:hAnsi="宋体"/>
                <w:szCs w:val="21"/>
              </w:rPr>
              <w:t>汉字 GB18030大字库、 24*24 点阵、单字节字体(ZPL)：Font A到Font V </w:t>
            </w:r>
            <w:r>
              <w:rPr>
                <w:rFonts w:hint="eastAsia" w:ascii="宋体" w:hAnsi="宋体"/>
                <w:szCs w:val="21"/>
              </w:rPr>
              <w:t>，</w:t>
            </w:r>
            <w:r>
              <w:rPr>
                <w:rFonts w:ascii="宋体" w:hAnsi="宋体"/>
                <w:szCs w:val="21"/>
              </w:rPr>
              <w:t>自定义字体可以下载到FLASH,SDRAM</w:t>
            </w:r>
            <w:r>
              <w:rPr>
                <w:rFonts w:hint="eastAsia" w:ascii="宋体" w:hAnsi="宋体"/>
                <w:szCs w:val="21"/>
              </w:rPr>
              <w:t>，</w:t>
            </w:r>
            <w:r>
              <w:rPr>
                <w:rFonts w:ascii="宋体" w:hAnsi="宋体"/>
                <w:szCs w:val="21"/>
              </w:rPr>
              <w:t>PC437；PC850；PC860；PC863；PC865；PC858；PC852；PC866；PC720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通信接口</w:t>
            </w:r>
          </w:p>
        </w:tc>
        <w:tc>
          <w:tcPr>
            <w:tcW w:w="6854" w:type="dxa"/>
          </w:tcPr>
          <w:p>
            <w:pPr>
              <w:spacing w:line="270" w:lineRule="atLeast"/>
              <w:rPr>
                <w:rFonts w:ascii="宋体" w:hAnsi="宋体"/>
                <w:szCs w:val="21"/>
              </w:rPr>
            </w:pPr>
            <w:r>
              <w:rPr>
                <w:rFonts w:ascii="宋体" w:hAnsi="宋体"/>
                <w:szCs w:val="21"/>
              </w:rPr>
              <w:t>USB接口</w:t>
            </w:r>
            <w:r>
              <w:rPr>
                <w:rFonts w:hint="eastAsia" w:ascii="宋体" w:hAnsi="宋体"/>
                <w:szCs w:val="21"/>
              </w:rPr>
              <w:t>(2.0全速)，</w:t>
            </w:r>
            <w:r>
              <w:rPr>
                <w:rFonts w:ascii="宋体" w:hAnsi="宋体"/>
                <w:szCs w:val="21"/>
              </w:rPr>
              <w:t>选配：</w:t>
            </w:r>
            <w:r>
              <w:rPr>
                <w:rFonts w:hint="eastAsia" w:ascii="宋体" w:hAnsi="宋体"/>
                <w:szCs w:val="21"/>
              </w:rPr>
              <w:t>并口、</w:t>
            </w:r>
            <w:r>
              <w:rPr>
                <w:rFonts w:ascii="宋体" w:hAnsi="宋体"/>
                <w:szCs w:val="21"/>
              </w:rPr>
              <w:t>串口、以太网口、</w:t>
            </w:r>
            <w:r>
              <w:rPr>
                <w:rFonts w:hint="eastAsia" w:ascii="宋体" w:hAnsi="宋体"/>
                <w:szCs w:val="21"/>
              </w:rPr>
              <w:t>蓝牙4.0接口等多种打印接口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尺寸大小</w:t>
            </w:r>
          </w:p>
        </w:tc>
        <w:tc>
          <w:tcPr>
            <w:tcW w:w="6854" w:type="dxa"/>
          </w:tcPr>
          <w:p>
            <w:pPr>
              <w:spacing w:line="270" w:lineRule="atLeast"/>
              <w:rPr>
                <w:rFonts w:ascii="宋体" w:hAnsi="宋体"/>
                <w:szCs w:val="21"/>
              </w:rPr>
            </w:pPr>
            <w:r>
              <w:rPr>
                <w:rFonts w:hint="eastAsia" w:ascii="宋体" w:hAnsi="宋体"/>
                <w:szCs w:val="21"/>
              </w:rPr>
              <w:t>小于等于 230（宽）×290（深）×176（高）mm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szCs w:val="21"/>
              </w:rPr>
            </w:pPr>
            <w:r>
              <w:rPr>
                <w:rFonts w:hint="eastAsia"/>
                <w:szCs w:val="21"/>
              </w:rPr>
              <w:t>存储</w:t>
            </w:r>
          </w:p>
        </w:tc>
        <w:tc>
          <w:tcPr>
            <w:tcW w:w="6854" w:type="dxa"/>
          </w:tcPr>
          <w:p>
            <w:pPr>
              <w:rPr>
                <w:szCs w:val="21"/>
              </w:rPr>
            </w:pPr>
            <w:r>
              <w:rPr>
                <w:rFonts w:hint="eastAsia"/>
                <w:szCs w:val="21"/>
              </w:rPr>
              <w:t>8MB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介质传感器</w:t>
            </w:r>
          </w:p>
        </w:tc>
        <w:tc>
          <w:tcPr>
            <w:tcW w:w="6854" w:type="dxa"/>
          </w:tcPr>
          <w:p>
            <w:pPr>
              <w:rPr>
                <w:rFonts w:ascii="宋体" w:hAnsi="宋体"/>
                <w:szCs w:val="21"/>
              </w:rPr>
            </w:pPr>
            <w:r>
              <w:rPr>
                <w:rFonts w:hint="eastAsia" w:ascii="宋体" w:hAnsi="宋体"/>
                <w:szCs w:val="21"/>
              </w:rPr>
              <w:t>穿透式+反射式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检测功能</w:t>
            </w:r>
          </w:p>
        </w:tc>
        <w:tc>
          <w:tcPr>
            <w:tcW w:w="6854" w:type="dxa"/>
          </w:tcPr>
          <w:p>
            <w:pPr>
              <w:spacing w:line="270" w:lineRule="atLeast"/>
              <w:rPr>
                <w:rFonts w:ascii="宋体" w:hAnsi="宋体"/>
                <w:szCs w:val="21"/>
              </w:rPr>
            </w:pPr>
            <w:r>
              <w:rPr>
                <w:rFonts w:ascii="宋体" w:hAnsi="宋体"/>
                <w:szCs w:val="21"/>
              </w:rPr>
              <w:t>碳带检测</w:t>
            </w:r>
            <w:r>
              <w:rPr>
                <w:rFonts w:hint="eastAsia" w:ascii="宋体" w:hAnsi="宋体"/>
                <w:szCs w:val="21"/>
              </w:rPr>
              <w:t>、</w:t>
            </w:r>
            <w:r>
              <w:rPr>
                <w:rFonts w:ascii="宋体" w:hAnsi="宋体"/>
                <w:szCs w:val="21"/>
              </w:rPr>
              <w:t>纸张检测、黑标检测</w:t>
            </w:r>
            <w:r>
              <w:rPr>
                <w:rFonts w:hint="eastAsia" w:ascii="宋体" w:hAnsi="宋体"/>
                <w:szCs w:val="21"/>
              </w:rPr>
              <w:t>、</w:t>
            </w:r>
            <w:r>
              <w:rPr>
                <w:rFonts w:ascii="宋体" w:hAnsi="宋体"/>
                <w:szCs w:val="21"/>
              </w:rPr>
              <w:t>标签检测、机构检测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腕带打印功能</w:t>
            </w:r>
          </w:p>
        </w:tc>
        <w:tc>
          <w:tcPr>
            <w:tcW w:w="6854" w:type="dxa"/>
          </w:tcPr>
          <w:p>
            <w:pPr>
              <w:spacing w:line="270" w:lineRule="atLeast"/>
              <w:rPr>
                <w:rFonts w:ascii="宋体" w:hAnsi="宋体"/>
                <w:szCs w:val="21"/>
              </w:rPr>
            </w:pPr>
            <w:r>
              <w:rPr>
                <w:rFonts w:hint="eastAsia" w:ascii="宋体" w:hAnsi="宋体"/>
                <w:szCs w:val="21"/>
              </w:rPr>
              <w:t>支持热敏+热转印腕带打印，支持医院的移动医护软件，可支持得实医疗腕带打印软件，可支持得实医疗PDA的对接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Cs w:val="21"/>
              </w:rPr>
            </w:pPr>
            <w:r>
              <w:rPr>
                <w:rFonts w:hint="eastAsia" w:ascii="宋体" w:hAnsi="宋体"/>
                <w:szCs w:val="21"/>
              </w:rPr>
              <w:t>其他功能</w:t>
            </w:r>
          </w:p>
        </w:tc>
        <w:tc>
          <w:tcPr>
            <w:tcW w:w="6854" w:type="dxa"/>
          </w:tcPr>
          <w:p>
            <w:pPr>
              <w:spacing w:line="270" w:lineRule="atLeast"/>
              <w:rPr>
                <w:rFonts w:ascii="宋体" w:hAnsi="宋体"/>
                <w:szCs w:val="21"/>
              </w:rPr>
            </w:pPr>
            <w:r>
              <w:rPr>
                <w:rFonts w:hint="eastAsia" w:ascii="宋体" w:hAnsi="宋体"/>
                <w:szCs w:val="21"/>
              </w:rPr>
              <w:t>支持与医院门诊LIS系统及医院的HIS系统对接，并且兼容杭州市临安区劳动与社会保障局和杭州市临安区卫生健康局实施的诊间结算系统,兼容医院门诊化验系统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宋体" w:hAnsi="宋体"/>
                <w:sz w:val="18"/>
                <w:szCs w:val="18"/>
              </w:rPr>
            </w:pPr>
            <w:r>
              <w:rPr>
                <w:rFonts w:hint="eastAsia" w:ascii="宋体" w:hAnsi="宋体" w:cs="宋体"/>
                <w:szCs w:val="21"/>
                <w:lang w:val="zh-CN"/>
              </w:rPr>
              <w:t>★</w:t>
            </w:r>
            <w:r>
              <w:rPr>
                <w:rFonts w:hint="eastAsia" w:ascii="宋体" w:hAnsi="宋体"/>
                <w:sz w:val="18"/>
                <w:szCs w:val="18"/>
              </w:rPr>
              <w:t>质保时间</w:t>
            </w:r>
          </w:p>
        </w:tc>
        <w:tc>
          <w:tcPr>
            <w:tcW w:w="6854" w:type="dxa"/>
          </w:tcPr>
          <w:p>
            <w:pPr>
              <w:spacing w:line="270" w:lineRule="atLeast"/>
            </w:pPr>
            <w:r>
              <w:rPr>
                <w:rFonts w:hint="eastAsia"/>
              </w:rPr>
              <w:t>原生产厂家壹年内免费上门服务（非第三方授权机构），其中打印头30KM或者6个月，先到为准；生产厂家永久提供医院HIS\LIS软件升级对应的二次开发包以匹配打印；随机赠送智能助手软件</w:t>
            </w:r>
          </w:p>
        </w:tc>
      </w:tr>
    </w:tbl>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p>
    <w:p>
      <w:pPr>
        <w:pStyle w:val="16"/>
        <w:ind w:firstLine="0" w:firstLineChars="0"/>
      </w:pPr>
      <w:r>
        <w:rPr>
          <w:rFonts w:hint="eastAsia"/>
        </w:rPr>
        <w:t>附件四：投影机</w:t>
      </w:r>
    </w:p>
    <w:tbl>
      <w:tblPr>
        <w:tblStyle w:val="9"/>
        <w:tblW w:w="9347" w:type="dxa"/>
        <w:tblInd w:w="-332" w:type="dxa"/>
        <w:tblLayout w:type="fixed"/>
        <w:tblCellMar>
          <w:top w:w="0" w:type="dxa"/>
          <w:left w:w="0" w:type="dxa"/>
          <w:bottom w:w="0" w:type="dxa"/>
          <w:right w:w="0" w:type="dxa"/>
        </w:tblCellMar>
      </w:tblPr>
      <w:tblGrid>
        <w:gridCol w:w="2162"/>
        <w:gridCol w:w="7185"/>
      </w:tblGrid>
      <w:tr>
        <w:tblPrEx>
          <w:tblLayout w:type="fixed"/>
          <w:tblCellMar>
            <w:top w:w="0" w:type="dxa"/>
            <w:left w:w="0" w:type="dxa"/>
            <w:bottom w:w="0" w:type="dxa"/>
            <w:right w:w="0" w:type="dxa"/>
          </w:tblCellMar>
        </w:tblPrEx>
        <w:trPr>
          <w:trHeight w:val="390" w:hRule="atLeast"/>
        </w:trPr>
        <w:tc>
          <w:tcPr>
            <w:tcW w:w="9347" w:type="dxa"/>
            <w:gridSpan w:val="2"/>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widowControl/>
              <w:jc w:val="left"/>
              <w:textAlignment w:val="center"/>
              <w:rPr>
                <w:rFonts w:ascii="宋体" w:hAnsi="宋体" w:cs="宋体"/>
                <w:b/>
                <w:color w:val="000000"/>
                <w:szCs w:val="21"/>
              </w:rPr>
            </w:pPr>
            <w:r>
              <w:rPr>
                <w:rFonts w:hint="eastAsia" w:ascii="宋体" w:hAnsi="宋体" w:cs="宋体"/>
                <w:b/>
                <w:color w:val="000000"/>
                <w:kern w:val="0"/>
                <w:szCs w:val="21"/>
              </w:rPr>
              <w:t>主要参数</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产品类型</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"http://detail.zol.com.cn/projector/s1882/" \o "http://detail.zol.com.cn/projector/s1882/" </w:instrText>
            </w:r>
            <w:r>
              <w:fldChar w:fldCharType="separate"/>
            </w:r>
            <w:r>
              <w:rPr>
                <w:rStyle w:val="8"/>
                <w:rFonts w:hint="eastAsia" w:ascii="宋体" w:hAnsi="宋体" w:cs="宋体"/>
                <w:szCs w:val="21"/>
              </w:rPr>
              <w:t>商务投影机</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投影技术</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3LCD</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显示芯片</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3×0.55英寸芯片</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亮度</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"http://detail.zol.com.cn/projector/p10984/" \o "http://detail.zol.com.cn/projector/p10984/" </w:instrText>
            </w:r>
            <w:r>
              <w:fldChar w:fldCharType="separate"/>
            </w:r>
            <w:r>
              <w:rPr>
                <w:rStyle w:val="8"/>
                <w:rFonts w:hint="eastAsia" w:ascii="宋体" w:hAnsi="宋体" w:cs="宋体"/>
                <w:szCs w:val="21"/>
              </w:rPr>
              <w:t>3500流明</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对比度</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15000:1</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标准分辨率</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"http://detail.zol.com.cn/projector/p12962/" \o "http://detail.zol.com.cn/projector/p12962/" </w:instrText>
            </w:r>
            <w:r>
              <w:fldChar w:fldCharType="separate"/>
            </w:r>
            <w:r>
              <w:rPr>
                <w:rStyle w:val="8"/>
                <w:rFonts w:hint="eastAsia" w:ascii="宋体" w:hAnsi="宋体" w:cs="宋体"/>
                <w:szCs w:val="21"/>
              </w:rPr>
              <w:t>XGA（1024*768）</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90" w:hRule="atLeast"/>
        </w:trPr>
        <w:tc>
          <w:tcPr>
            <w:tcW w:w="9347" w:type="dxa"/>
            <w:gridSpan w:val="2"/>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光源参数</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光源功率</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210W</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光源寿命</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正常模式：6000小时，经济模式：12000小时</w:t>
            </w:r>
          </w:p>
        </w:tc>
      </w:tr>
      <w:tr>
        <w:tblPrEx>
          <w:tblLayout w:type="fixed"/>
          <w:tblCellMar>
            <w:top w:w="0" w:type="dxa"/>
            <w:left w:w="0" w:type="dxa"/>
            <w:bottom w:w="0" w:type="dxa"/>
            <w:right w:w="0" w:type="dxa"/>
          </w:tblCellMar>
        </w:tblPrEx>
        <w:trPr>
          <w:trHeight w:val="390" w:hRule="atLeast"/>
        </w:trPr>
        <w:tc>
          <w:tcPr>
            <w:tcW w:w="9347" w:type="dxa"/>
            <w:gridSpan w:val="2"/>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投影参数</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变焦方式</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"http://detail.zol.com.cn/projector/p10285/" \o "http://detail.zol.com.cn/projector/p10285/" </w:instrText>
            </w:r>
            <w:r>
              <w:fldChar w:fldCharType="separate"/>
            </w:r>
            <w:r>
              <w:rPr>
                <w:rStyle w:val="8"/>
                <w:rFonts w:hint="eastAsia" w:ascii="宋体" w:hAnsi="宋体" w:cs="宋体"/>
                <w:szCs w:val="21"/>
              </w:rPr>
              <w:t>手动变焦</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聚焦方式</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"http://detail.zol.com.cn/projector/p22649/" \o "http://detail.zol.com.cn/projector/p22649/" </w:instrText>
            </w:r>
            <w:r>
              <w:fldChar w:fldCharType="separate"/>
            </w:r>
            <w:r>
              <w:rPr>
                <w:rStyle w:val="8"/>
                <w:rFonts w:hint="eastAsia" w:ascii="宋体" w:hAnsi="宋体" w:cs="宋体"/>
                <w:szCs w:val="21"/>
              </w:rPr>
              <w:t>手动聚焦</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变焦比</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1.2X</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光圈范围</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F=1.49-1.72</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实际焦距</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f=16.9-20.28mm</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投影距离</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0.89-10.95m</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投影尺寸</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30-300英寸</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屏幕比例</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fldChar w:fldCharType="begin"/>
            </w:r>
            <w:r>
              <w:instrText xml:space="preserve"> HYPERLINK "http://detail.zol.com.cn/projector/s3833/" \o "http://detail.zol.com.cn/projector/s3833/" </w:instrText>
            </w:r>
            <w:r>
              <w:fldChar w:fldCharType="separate"/>
            </w:r>
            <w:r>
              <w:rPr>
                <w:rStyle w:val="8"/>
                <w:rFonts w:hint="eastAsia" w:ascii="宋体" w:hAnsi="宋体" w:cs="宋体"/>
                <w:szCs w:val="21"/>
              </w:rPr>
              <w:t>4:03</w:t>
            </w:r>
            <w:r>
              <w:rPr>
                <w:rStyle w:val="8"/>
                <w:rFonts w:hint="eastAsia" w:ascii="宋体" w:hAnsi="宋体" w:cs="宋体"/>
                <w:szCs w:val="21"/>
              </w:rPr>
              <w:fldChar w:fldCharType="end"/>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色彩数目</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10.7亿色</w:t>
            </w:r>
          </w:p>
        </w:tc>
      </w:tr>
      <w:tr>
        <w:tblPrEx>
          <w:tblLayout w:type="fixed"/>
          <w:tblCellMar>
            <w:top w:w="0" w:type="dxa"/>
            <w:left w:w="0" w:type="dxa"/>
            <w:bottom w:w="0" w:type="dxa"/>
            <w:right w:w="0" w:type="dxa"/>
          </w:tblCellMar>
        </w:tblPrEx>
        <w:trPr>
          <w:trHeight w:val="390" w:hRule="atLeast"/>
        </w:trPr>
        <w:tc>
          <w:tcPr>
            <w:tcW w:w="9347" w:type="dxa"/>
            <w:gridSpan w:val="2"/>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系统参数</w:t>
            </w:r>
          </w:p>
        </w:tc>
      </w:tr>
      <w:tr>
        <w:tblPrEx>
          <w:tblLayout w:type="fixed"/>
          <w:tblCellMar>
            <w:top w:w="0" w:type="dxa"/>
            <w:left w:w="0" w:type="dxa"/>
            <w:bottom w:w="0" w:type="dxa"/>
            <w:right w:w="0" w:type="dxa"/>
          </w:tblCellMar>
        </w:tblPrEx>
        <w:trPr>
          <w:trHeight w:val="345" w:hRule="atLeast"/>
        </w:trPr>
        <w:tc>
          <w:tcPr>
            <w:tcW w:w="21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扬声器</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5W</w:t>
            </w:r>
          </w:p>
        </w:tc>
      </w:tr>
      <w:tr>
        <w:tblPrEx>
          <w:tblLayout w:type="fixed"/>
          <w:tblCellMar>
            <w:top w:w="0" w:type="dxa"/>
            <w:left w:w="0" w:type="dxa"/>
            <w:bottom w:w="0" w:type="dxa"/>
            <w:right w:w="0" w:type="dxa"/>
          </w:tblCellMar>
        </w:tblPrEx>
        <w:trPr>
          <w:trHeight w:val="390" w:hRule="atLeast"/>
        </w:trPr>
        <w:tc>
          <w:tcPr>
            <w:tcW w:w="9347" w:type="dxa"/>
            <w:gridSpan w:val="2"/>
            <w:tcBorders>
              <w:top w:val="single" w:color="000000" w:sz="4" w:space="0"/>
              <w:left w:val="single" w:color="000000" w:sz="4" w:space="0"/>
              <w:bottom w:val="single" w:color="000000" w:sz="4" w:space="0"/>
              <w:right w:val="single" w:color="000000" w:sz="4" w:space="0"/>
            </w:tcBorders>
            <w:shd w:val="clear" w:color="auto" w:fill="FAFAFA"/>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接口参数</w:t>
            </w:r>
          </w:p>
        </w:tc>
      </w:tr>
      <w:tr>
        <w:tblPrEx>
          <w:tblLayout w:type="fixed"/>
          <w:tblCellMar>
            <w:top w:w="0" w:type="dxa"/>
            <w:left w:w="0" w:type="dxa"/>
            <w:bottom w:w="0" w:type="dxa"/>
            <w:right w:w="0" w:type="dxa"/>
          </w:tblCellMar>
        </w:tblPrEx>
        <w:trPr>
          <w:trHeight w:val="320" w:hRule="atLeast"/>
        </w:trPr>
        <w:tc>
          <w:tcPr>
            <w:tcW w:w="21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输入接口</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2×视频输入：D-sub 15针</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1×视频输入：RCA</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1×视频输入：HDMI</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2×音频输入：Stereo mini</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1×音频输入：2RCA</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1×麦克风输入</w:t>
            </w:r>
          </w:p>
        </w:tc>
      </w:tr>
      <w:tr>
        <w:tblPrEx>
          <w:tblLayout w:type="fixed"/>
          <w:tblCellMar>
            <w:top w:w="0" w:type="dxa"/>
            <w:left w:w="0" w:type="dxa"/>
            <w:bottom w:w="0" w:type="dxa"/>
            <w:right w:w="0" w:type="dxa"/>
          </w:tblCellMar>
        </w:tblPrEx>
        <w:trPr>
          <w:trHeight w:val="600" w:hRule="atLeast"/>
        </w:trPr>
        <w:tc>
          <w:tcPr>
            <w:tcW w:w="21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输出接口</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1×视频输出：D-sub 15针</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1×音频输出：Stereo mini</w:t>
            </w:r>
          </w:p>
        </w:tc>
      </w:tr>
      <w:tr>
        <w:tblPrEx>
          <w:tblLayout w:type="fixed"/>
          <w:tblCellMar>
            <w:top w:w="0" w:type="dxa"/>
            <w:left w:w="0" w:type="dxa"/>
            <w:bottom w:w="0" w:type="dxa"/>
            <w:right w:w="0" w:type="dxa"/>
          </w:tblCellMar>
        </w:tblPrEx>
        <w:trPr>
          <w:trHeight w:val="375" w:hRule="atLeast"/>
        </w:trPr>
        <w:tc>
          <w:tcPr>
            <w:tcW w:w="21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控制接口</w:t>
            </w: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1×USB A</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1×USB B</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1×RJ45</w:t>
            </w:r>
          </w:p>
        </w:tc>
      </w:tr>
      <w:tr>
        <w:tblPrEx>
          <w:tblLayout w:type="fixed"/>
          <w:tblCellMar>
            <w:top w:w="0" w:type="dxa"/>
            <w:left w:w="0" w:type="dxa"/>
            <w:bottom w:w="0" w:type="dxa"/>
            <w:right w:w="0" w:type="dxa"/>
          </w:tblCellMar>
        </w:tblPrEx>
        <w:trPr>
          <w:trHeight w:val="345" w:hRule="atLeast"/>
        </w:trPr>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szCs w:val="21"/>
              </w:rPr>
            </w:pPr>
          </w:p>
        </w:tc>
        <w:tc>
          <w:tcPr>
            <w:tcW w:w="7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1×RS-232C</w:t>
            </w:r>
          </w:p>
        </w:tc>
      </w:tr>
    </w:tbl>
    <w:p>
      <w:pPr/>
      <w:r>
        <w:br w:type="page"/>
      </w:r>
      <w:r>
        <w:rPr>
          <w:rFonts w:hint="eastAsia"/>
        </w:rPr>
        <w:t>附件五：显示器参数</w:t>
      </w:r>
    </w:p>
    <w:p>
      <w:pPr>
        <w:pStyle w:val="16"/>
        <w:ind w:firstLine="0" w:firstLineChars="0"/>
      </w:pPr>
      <w:r>
        <w:rPr>
          <w:rFonts w:hint="eastAsia" w:eastAsia="宋体" w:cs="Times New Roman"/>
          <w:color w:val="000000" w:themeColor="text1"/>
          <w:szCs w:val="21"/>
          <w14:textFill>
            <w14:solidFill>
              <w14:schemeClr w14:val="tx1"/>
            </w14:solidFill>
          </w14:textFill>
        </w:rPr>
        <w:t>要求：21.5宽屏低蓝光LED显示器，VGA+DVI接口，需要和主机同品牌</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widowControl/>
        <w:spacing w:line="440" w:lineRule="exact"/>
        <w:ind w:firstLine="482" w:firstLineChars="200"/>
        <w:rPr>
          <w:b/>
          <w:kern w:val="0"/>
          <w:sz w:val="24"/>
        </w:rPr>
      </w:pPr>
      <w:r>
        <w:rPr>
          <w:rFonts w:hint="eastAsia"/>
          <w:b/>
          <w:kern w:val="0"/>
          <w:sz w:val="24"/>
        </w:rPr>
        <w:t>五</w:t>
      </w:r>
      <w:r>
        <w:rPr>
          <w:b/>
          <w:kern w:val="0"/>
          <w:sz w:val="24"/>
        </w:rPr>
        <w:t>、付款方式</w:t>
      </w:r>
    </w:p>
    <w:p>
      <w:pPr>
        <w:widowControl/>
        <w:spacing w:line="440" w:lineRule="exact"/>
        <w:ind w:firstLine="480" w:firstLineChars="200"/>
        <w:rPr>
          <w:color w:val="FF0000"/>
          <w:kern w:val="0"/>
          <w:sz w:val="24"/>
        </w:rPr>
      </w:pPr>
      <w:r>
        <w:rPr>
          <w:rFonts w:hint="eastAsia"/>
          <w:color w:val="FF0000"/>
          <w:kern w:val="0"/>
          <w:sz w:val="24"/>
        </w:rPr>
        <w:t>入库后三个月内结清。</w:t>
      </w:r>
    </w:p>
    <w:p>
      <w:pPr>
        <w:widowControl/>
        <w:spacing w:line="440" w:lineRule="exact"/>
        <w:ind w:firstLine="482" w:firstLineChars="200"/>
        <w:rPr>
          <w:b/>
          <w:kern w:val="0"/>
          <w:sz w:val="24"/>
        </w:rPr>
      </w:pPr>
      <w:r>
        <w:rPr>
          <w:rFonts w:hint="eastAsia"/>
          <w:b/>
          <w:kern w:val="0"/>
          <w:sz w:val="24"/>
        </w:rPr>
        <w:t>六、投标截止日期</w:t>
      </w:r>
    </w:p>
    <w:p>
      <w:pPr>
        <w:widowControl/>
        <w:spacing w:line="440" w:lineRule="exact"/>
        <w:ind w:firstLine="480" w:firstLineChars="200"/>
        <w:rPr>
          <w:kern w:val="0"/>
          <w:sz w:val="24"/>
        </w:rPr>
      </w:pPr>
      <w:r>
        <w:rPr>
          <w:rFonts w:hint="eastAsia"/>
          <w:kern w:val="0"/>
          <w:sz w:val="24"/>
        </w:rPr>
        <w:t xml:space="preserve">2020年 </w:t>
      </w:r>
      <w:r>
        <w:rPr>
          <w:rFonts w:hint="eastAsia"/>
          <w:kern w:val="0"/>
          <w:sz w:val="24"/>
          <w:lang w:val="en-US" w:eastAsia="zh-CN"/>
        </w:rPr>
        <w:t>8</w:t>
      </w:r>
      <w:r>
        <w:rPr>
          <w:rFonts w:hint="eastAsia"/>
          <w:kern w:val="0"/>
          <w:sz w:val="24"/>
        </w:rPr>
        <w:t xml:space="preserve">月 </w:t>
      </w:r>
      <w:r>
        <w:rPr>
          <w:rFonts w:hint="eastAsia"/>
          <w:kern w:val="0"/>
          <w:sz w:val="24"/>
          <w:lang w:val="en-US" w:eastAsia="zh-CN"/>
        </w:rPr>
        <w:t>12</w:t>
      </w:r>
      <w:bookmarkStart w:id="4" w:name="_GoBack"/>
      <w:bookmarkEnd w:id="4"/>
      <w:r>
        <w:rPr>
          <w:rFonts w:hint="eastAsia"/>
          <w:kern w:val="0"/>
          <w:sz w:val="24"/>
        </w:rPr>
        <w:t>日上午10：00</w:t>
      </w:r>
    </w:p>
    <w:p>
      <w:pPr>
        <w:widowControl/>
        <w:spacing w:line="440" w:lineRule="exact"/>
        <w:ind w:firstLine="482" w:firstLineChars="200"/>
        <w:rPr>
          <w:b/>
          <w:kern w:val="0"/>
          <w:sz w:val="24"/>
        </w:rPr>
      </w:pPr>
      <w:r>
        <w:rPr>
          <w:rFonts w:hint="eastAsia"/>
          <w:b/>
          <w:kern w:val="0"/>
          <w:sz w:val="24"/>
        </w:rPr>
        <w:t>七、投标报价</w:t>
      </w:r>
    </w:p>
    <w:p>
      <w:pPr>
        <w:widowControl/>
        <w:spacing w:line="440" w:lineRule="exact"/>
        <w:ind w:firstLine="480" w:firstLineChars="200"/>
        <w:rPr>
          <w:kern w:val="0"/>
          <w:sz w:val="24"/>
        </w:rPr>
      </w:pPr>
      <w:r>
        <w:rPr>
          <w:rFonts w:hint="eastAsia"/>
          <w:kern w:val="0"/>
          <w:sz w:val="24"/>
        </w:rPr>
        <w:t>1、投标报价以人民币报价，总金额最低的为中标单位。</w:t>
      </w:r>
    </w:p>
    <w:p>
      <w:pPr>
        <w:snapToGrid w:val="0"/>
        <w:spacing w:line="40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00" w:lineRule="exact"/>
        <w:ind w:firstLine="480" w:firstLineChars="200"/>
        <w:rPr>
          <w:rFonts w:ascii="宋体" w:hAnsi="宋体"/>
          <w:sz w:val="24"/>
        </w:rPr>
      </w:pPr>
      <w:r>
        <w:rPr>
          <w:rFonts w:hint="eastAsia" w:ascii="宋体" w:hAnsi="宋体"/>
          <w:sz w:val="24"/>
        </w:rPr>
        <w:t>3、总价金额与单价汇总金额不一致的，以单价金额计算结果为准；</w:t>
      </w:r>
    </w:p>
    <w:p>
      <w:pPr>
        <w:widowControl/>
        <w:spacing w:line="440" w:lineRule="exact"/>
        <w:ind w:firstLine="482" w:firstLineChars="200"/>
        <w:rPr>
          <w:b/>
          <w:kern w:val="0"/>
          <w:sz w:val="24"/>
        </w:rPr>
      </w:pPr>
      <w:r>
        <w:rPr>
          <w:rFonts w:hint="eastAsia"/>
          <w:b/>
          <w:kern w:val="0"/>
          <w:sz w:val="24"/>
        </w:rPr>
        <w:t>八、投标人要求：</w:t>
      </w:r>
    </w:p>
    <w:p>
      <w:pPr>
        <w:widowControl/>
        <w:spacing w:line="440" w:lineRule="exact"/>
        <w:ind w:firstLine="480" w:firstLineChars="200"/>
        <w:rPr>
          <w:color w:val="FF0000"/>
          <w:kern w:val="0"/>
          <w:sz w:val="24"/>
        </w:rPr>
      </w:pPr>
      <w:r>
        <w:rPr>
          <w:rFonts w:hint="eastAsia"/>
          <w:kern w:val="0"/>
          <w:sz w:val="24"/>
        </w:rPr>
        <w:t>至少要有电脑维护三年以上工作经验，无不良行为的供应商参与。</w:t>
      </w:r>
      <w:r>
        <w:rPr>
          <w:rFonts w:hint="eastAsia"/>
          <w:color w:val="FF0000"/>
          <w:kern w:val="0"/>
          <w:sz w:val="24"/>
        </w:rPr>
        <w:t>中标后采用在政府采购网上商城下单模式。</w:t>
      </w:r>
    </w:p>
    <w:p>
      <w:pPr>
        <w:widowControl/>
        <w:spacing w:line="440" w:lineRule="exact"/>
        <w:ind w:firstLine="480" w:firstLineChars="200"/>
        <w:rPr>
          <w:rFonts w:ascii="宋体" w:hAnsi="宋体" w:cs="宋体"/>
          <w:kern w:val="0"/>
          <w:sz w:val="24"/>
        </w:rPr>
      </w:pPr>
      <w:r>
        <w:rPr>
          <w:rFonts w:hint="eastAsia" w:ascii="宋体" w:hAnsi="宋体" w:cs="宋体"/>
          <w:kern w:val="0"/>
          <w:sz w:val="24"/>
        </w:rPr>
        <w:t>不得</w:t>
      </w:r>
      <w:r>
        <w:rPr>
          <w:rFonts w:ascii="宋体" w:hAnsi="宋体" w:cs="宋体"/>
          <w:kern w:val="0"/>
          <w:sz w:val="24"/>
        </w:rPr>
        <w:t>提供假冒伪劣产品</w:t>
      </w:r>
      <w:r>
        <w:rPr>
          <w:rFonts w:hint="eastAsia" w:ascii="宋体" w:hAnsi="宋体" w:cs="宋体"/>
          <w:kern w:val="0"/>
          <w:sz w:val="24"/>
        </w:rPr>
        <w:t>，</w:t>
      </w:r>
      <w:r>
        <w:rPr>
          <w:rFonts w:ascii="宋体" w:hAnsi="宋体" w:cs="宋体"/>
          <w:kern w:val="0"/>
          <w:sz w:val="24"/>
        </w:rPr>
        <w:t>擅自变更、中止或者终止采购合同</w:t>
      </w:r>
      <w:r>
        <w:rPr>
          <w:rFonts w:hint="eastAsia" w:ascii="宋体" w:hAnsi="宋体" w:cs="宋体"/>
          <w:kern w:val="0"/>
          <w:sz w:val="24"/>
        </w:rPr>
        <w:t>。</w:t>
      </w:r>
    </w:p>
    <w:p>
      <w:pPr>
        <w:spacing w:line="460" w:lineRule="exact"/>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sz w:val="24"/>
        </w:rPr>
        <w:t>技术参数：</w:t>
      </w:r>
      <w:r>
        <w:rPr>
          <w:rFonts w:hint="eastAsia" w:ascii="宋体" w:hAnsi="宋体" w:cs="宋体"/>
          <w:kern w:val="0"/>
          <w:sz w:val="24"/>
        </w:rPr>
        <w:t>必须符合采购需求指标参数要求。</w:t>
      </w:r>
    </w:p>
    <w:p>
      <w:pPr>
        <w:widowControl/>
        <w:spacing w:line="440" w:lineRule="exact"/>
        <w:ind w:firstLine="480" w:firstLineChars="200"/>
        <w:rPr>
          <w:rFonts w:ascii="宋体" w:hAnsi="宋体" w:cs="宋体"/>
          <w:sz w:val="24"/>
        </w:rPr>
      </w:pPr>
      <w:r>
        <w:rPr>
          <w:rFonts w:hint="eastAsia" w:ascii="宋体" w:hAnsi="宋体" w:cs="宋体"/>
          <w:kern w:val="0"/>
          <w:sz w:val="24"/>
        </w:rPr>
        <w:t>2、</w:t>
      </w:r>
      <w:r>
        <w:rPr>
          <w:rFonts w:hint="eastAsia" w:ascii="宋体" w:hAnsi="宋体" w:cs="宋体"/>
          <w:sz w:val="24"/>
        </w:rPr>
        <w:t>企业情况：</w:t>
      </w:r>
      <w:r>
        <w:rPr>
          <w:rFonts w:hint="eastAsia" w:ascii="宋体" w:hAnsi="宋体" w:cs="宋体"/>
          <w:kern w:val="0"/>
          <w:sz w:val="24"/>
        </w:rPr>
        <w:t>投标人企业情况介绍，企业经营规模、注册资金、在职人数等以提供</w:t>
      </w:r>
      <w:r>
        <w:rPr>
          <w:rFonts w:hint="eastAsia" w:ascii="宋体" w:hAnsi="宋体" w:cs="宋体"/>
          <w:sz w:val="24"/>
        </w:rPr>
        <w:t>最近3个月投标单位社保缴纳清单上的人数为准。</w:t>
      </w:r>
    </w:p>
    <w:p>
      <w:pPr>
        <w:spacing w:line="460" w:lineRule="exact"/>
        <w:ind w:left="239" w:leftChars="114" w:firstLine="240" w:firstLineChars="100"/>
        <w:rPr>
          <w:rFonts w:ascii="宋体" w:hAnsi="宋体" w:cs="宋体"/>
          <w:sz w:val="24"/>
        </w:rPr>
      </w:pPr>
      <w:r>
        <w:rPr>
          <w:rFonts w:hint="eastAsia" w:ascii="宋体" w:hAnsi="宋体" w:cs="宋体"/>
          <w:sz w:val="24"/>
        </w:rPr>
        <w:t>3、</w:t>
      </w:r>
      <w:r>
        <w:rPr>
          <w:rFonts w:hint="eastAsia" w:ascii="宋体" w:hAnsi="宋体" w:cs="宋体"/>
          <w:kern w:val="0"/>
          <w:sz w:val="24"/>
        </w:rPr>
        <w:t>进度保证：</w:t>
      </w:r>
      <w:r>
        <w:rPr>
          <w:rFonts w:hint="eastAsia" w:ascii="宋体" w:hAnsi="宋体" w:cs="宋体"/>
          <w:sz w:val="24"/>
        </w:rPr>
        <w:t>投标人提供本</w:t>
      </w:r>
      <w:r>
        <w:rPr>
          <w:rFonts w:hint="eastAsia" w:ascii="宋体" w:hAnsi="宋体" w:cs="宋体"/>
          <w:sz w:val="24"/>
          <w:lang w:val="zh-CN"/>
        </w:rPr>
        <w:t>项目</w:t>
      </w:r>
      <w:r>
        <w:rPr>
          <w:rFonts w:hint="eastAsia" w:ascii="宋体" w:hAnsi="宋体" w:cs="宋体"/>
          <w:sz w:val="24"/>
        </w:rPr>
        <w:t>配送方案、流程及供货进度保证措施。</w:t>
      </w:r>
    </w:p>
    <w:p>
      <w:pPr>
        <w:widowControl/>
        <w:spacing w:line="460" w:lineRule="exact"/>
        <w:ind w:firstLine="480" w:firstLineChars="200"/>
        <w:rPr>
          <w:rFonts w:ascii="宋体" w:hAnsi="宋体" w:cs="宋体"/>
          <w:sz w:val="24"/>
        </w:rPr>
      </w:pPr>
      <w:r>
        <w:rPr>
          <w:rFonts w:hint="eastAsia" w:ascii="宋体" w:hAnsi="宋体" w:cs="宋体"/>
          <w:sz w:val="24"/>
        </w:rPr>
        <w:t>4、应急供货：投标人提供的</w:t>
      </w:r>
      <w:r>
        <w:rPr>
          <w:rFonts w:hint="eastAsia" w:ascii="宋体" w:hAnsi="宋体" w:cs="宋体"/>
          <w:sz w:val="24"/>
          <w:lang w:val="zh-CN"/>
        </w:rPr>
        <w:t>日常供货和遇突发事件应急供货的保证措施</w:t>
      </w:r>
    </w:p>
    <w:p>
      <w:pPr>
        <w:widowControl/>
        <w:spacing w:line="460" w:lineRule="exact"/>
        <w:ind w:firstLine="480" w:firstLineChars="200"/>
        <w:rPr>
          <w:rFonts w:ascii="宋体" w:hAnsi="宋体" w:cs="宋体"/>
          <w:sz w:val="24"/>
          <w:lang w:val="zh-CN"/>
        </w:rPr>
      </w:pPr>
      <w:r>
        <w:rPr>
          <w:rFonts w:hint="eastAsia" w:ascii="宋体" w:hAnsi="宋体" w:cs="宋体"/>
          <w:kern w:val="0"/>
          <w:sz w:val="24"/>
        </w:rPr>
        <w:t>5、</w:t>
      </w:r>
      <w:r>
        <w:rPr>
          <w:rFonts w:hint="eastAsia" w:ascii="宋体" w:hAnsi="宋体" w:cs="宋体"/>
          <w:sz w:val="24"/>
        </w:rPr>
        <w:t>优惠方案：投标人提供的</w:t>
      </w:r>
      <w:r>
        <w:rPr>
          <w:rFonts w:hint="eastAsia" w:ascii="宋体" w:hAnsi="宋体" w:cs="宋体"/>
          <w:sz w:val="24"/>
          <w:lang w:val="zh-CN"/>
        </w:rPr>
        <w:t>优惠条件及特殊承诺。</w:t>
      </w:r>
    </w:p>
    <w:p>
      <w:pPr>
        <w:widowControl/>
        <w:spacing w:line="460" w:lineRule="exact"/>
        <w:ind w:firstLine="480" w:firstLineChars="200"/>
        <w:rPr>
          <w:rFonts w:ascii="宋体" w:hAnsi="宋体" w:cs="宋体"/>
          <w:sz w:val="24"/>
        </w:rPr>
      </w:pPr>
      <w:r>
        <w:rPr>
          <w:rFonts w:hint="eastAsia" w:ascii="宋体" w:hAnsi="宋体" w:cs="宋体"/>
          <w:kern w:val="0"/>
          <w:sz w:val="24"/>
        </w:rPr>
        <w:t>6、</w:t>
      </w:r>
      <w:r>
        <w:rPr>
          <w:rFonts w:hint="eastAsia" w:ascii="宋体" w:hAnsi="宋体" w:cs="宋体"/>
          <w:sz w:val="24"/>
        </w:rPr>
        <w:t>投标人自2018年1月1日（以合同签订之日为准）至今有同类项目供货合同业绩（标书内提供项目合同复印件并加盖公章）</w:t>
      </w:r>
    </w:p>
    <w:p>
      <w:pPr>
        <w:widowControl/>
        <w:spacing w:line="460" w:lineRule="exact"/>
        <w:ind w:firstLine="480" w:firstLineChars="200"/>
        <w:rPr>
          <w:rFonts w:ascii="宋体" w:hAnsi="宋体" w:cs="宋体"/>
          <w:sz w:val="24"/>
        </w:rPr>
      </w:pPr>
      <w:r>
        <w:rPr>
          <w:rFonts w:hint="eastAsia" w:ascii="宋体" w:hAnsi="宋体" w:cs="宋体"/>
          <w:sz w:val="24"/>
        </w:rPr>
        <w:t>7、</w:t>
      </w:r>
      <w:r>
        <w:rPr>
          <w:rFonts w:hint="eastAsia" w:ascii="宋体" w:hAnsi="宋体" w:cs="宋体"/>
          <w:kern w:val="0"/>
          <w:sz w:val="24"/>
        </w:rPr>
        <w:t>投标人招投标信用证明：</w:t>
      </w:r>
      <w:r>
        <w:rPr>
          <w:rFonts w:hint="eastAsia" w:ascii="宋体" w:hAnsi="宋体" w:cs="宋体"/>
          <w:sz w:val="24"/>
        </w:rPr>
        <w:t>中国招投标网全国招投标企业信用公示截图。</w:t>
      </w:r>
    </w:p>
    <w:p>
      <w:pPr>
        <w:widowControl/>
        <w:spacing w:line="440" w:lineRule="exact"/>
        <w:ind w:firstLine="482" w:firstLineChars="200"/>
        <w:rPr>
          <w:b/>
          <w:kern w:val="0"/>
          <w:sz w:val="24"/>
        </w:rPr>
      </w:pPr>
      <w:r>
        <w:rPr>
          <w:rFonts w:hint="eastAsia"/>
          <w:b/>
          <w:kern w:val="0"/>
          <w:sz w:val="24"/>
        </w:rPr>
        <w:t>九、售后服务要求：</w:t>
      </w:r>
    </w:p>
    <w:p>
      <w:pPr>
        <w:widowControl/>
        <w:spacing w:line="440" w:lineRule="exact"/>
        <w:ind w:firstLine="480" w:firstLineChars="200"/>
        <w:rPr>
          <w:rFonts w:ascii="宋体" w:hAnsi="宋体"/>
          <w:sz w:val="24"/>
        </w:rPr>
      </w:pPr>
      <w:r>
        <w:rPr>
          <w:rFonts w:hint="eastAsia" w:ascii="宋体" w:hAnsi="宋体"/>
          <w:sz w:val="24"/>
        </w:rPr>
        <w:t>售后服务：提供7×24技术支持热线，半小时电话响应，</w:t>
      </w:r>
      <w:r>
        <w:rPr>
          <w:kern w:val="0"/>
          <w:sz w:val="24"/>
        </w:rPr>
        <w:t>现场响应时间小于</w:t>
      </w:r>
      <w:r>
        <w:rPr>
          <w:rFonts w:hint="eastAsia"/>
          <w:kern w:val="0"/>
          <w:sz w:val="24"/>
        </w:rPr>
        <w:t>1</w:t>
      </w:r>
      <w:r>
        <w:rPr>
          <w:kern w:val="0"/>
          <w:sz w:val="24"/>
        </w:rPr>
        <w:t>小时，即</w:t>
      </w:r>
      <w:r>
        <w:rPr>
          <w:rFonts w:hint="eastAsia"/>
          <w:kern w:val="0"/>
          <w:sz w:val="24"/>
        </w:rPr>
        <w:t>1</w:t>
      </w:r>
      <w:r>
        <w:rPr>
          <w:kern w:val="0"/>
          <w:sz w:val="24"/>
        </w:rPr>
        <w:t>小时内有能够处理故障的技术人员到达现场。对操作系统故障要求8小时内排除。</w:t>
      </w:r>
      <w:r>
        <w:rPr>
          <w:rFonts w:hint="eastAsia" w:ascii="宋体" w:hAnsi="宋体"/>
          <w:sz w:val="24"/>
        </w:rPr>
        <w:t xml:space="preserve"> 48小时内解决问题；不能当场修复的，必须采取提供备品、备件或备机等措施，以保证采购单位的正常使用。</w:t>
      </w:r>
    </w:p>
    <w:p>
      <w:pPr>
        <w:spacing w:line="400" w:lineRule="exact"/>
        <w:ind w:firstLine="480" w:firstLineChars="200"/>
        <w:jc w:val="left"/>
        <w:rPr>
          <w:rFonts w:ascii="宋体" w:hAnsi="宋体"/>
          <w:sz w:val="24"/>
        </w:rPr>
      </w:pPr>
      <w:r>
        <w:rPr>
          <w:rFonts w:hint="eastAsia" w:ascii="宋体" w:hAnsi="宋体"/>
          <w:sz w:val="24"/>
        </w:rPr>
        <w:t>4、质保期内上门维修，必须出具和填写原厂维修服务单，服务单应包括：用户姓名、联系方式、报修时间、上门时间、完成维修时间、报修设备信息、维修情况等内容，并由用户签字。</w:t>
      </w:r>
    </w:p>
    <w:p>
      <w:pPr>
        <w:spacing w:line="400" w:lineRule="exact"/>
        <w:ind w:left="420" w:leftChars="200"/>
        <w:jc w:val="left"/>
        <w:rPr>
          <w:rFonts w:ascii="宋体" w:hAnsi="宋体"/>
          <w:sz w:val="24"/>
        </w:rPr>
      </w:pPr>
      <w:r>
        <w:rPr>
          <w:rFonts w:hint="eastAsia" w:ascii="宋体" w:hAnsi="宋体"/>
          <w:sz w:val="24"/>
        </w:rPr>
        <w:t>5、采购人在中标方出现以下情况之一时，将扣除（部分扣除）质量保证金。</w:t>
      </w:r>
    </w:p>
    <w:p>
      <w:pPr>
        <w:numPr>
          <w:ilvl w:val="0"/>
          <w:numId w:val="2"/>
        </w:numPr>
        <w:spacing w:line="400" w:lineRule="exact"/>
        <w:ind w:left="845"/>
        <w:jc w:val="left"/>
        <w:rPr>
          <w:rFonts w:ascii="宋体" w:hAnsi="宋体"/>
          <w:sz w:val="24"/>
        </w:rPr>
      </w:pPr>
      <w:r>
        <w:rPr>
          <w:rFonts w:hint="eastAsia" w:ascii="宋体" w:hAnsi="宋体"/>
          <w:sz w:val="24"/>
        </w:rPr>
        <w:t>在质保期内，中标人没有提供上门维修的，扣除质量保证金。</w:t>
      </w:r>
    </w:p>
    <w:p>
      <w:pPr>
        <w:numPr>
          <w:ilvl w:val="0"/>
          <w:numId w:val="2"/>
        </w:numPr>
        <w:spacing w:line="400" w:lineRule="exact"/>
        <w:ind w:left="845"/>
        <w:jc w:val="left"/>
        <w:rPr>
          <w:rFonts w:ascii="宋体" w:hAnsi="宋体"/>
          <w:sz w:val="24"/>
        </w:rPr>
      </w:pPr>
      <w:r>
        <w:rPr>
          <w:rFonts w:hint="eastAsia" w:ascii="宋体" w:hAnsi="宋体"/>
          <w:sz w:val="24"/>
        </w:rPr>
        <w:t>在质保期内，中标人没有在承诺的售后服务时间内上门服务的，每次扣除1%的质量保证金。</w:t>
      </w:r>
    </w:p>
    <w:p>
      <w:pPr>
        <w:numPr>
          <w:ilvl w:val="0"/>
          <w:numId w:val="2"/>
        </w:numPr>
        <w:spacing w:line="400" w:lineRule="exact"/>
        <w:ind w:left="845"/>
        <w:jc w:val="left"/>
        <w:rPr>
          <w:rFonts w:ascii="宋体" w:hAnsi="宋体"/>
          <w:sz w:val="24"/>
        </w:rPr>
      </w:pPr>
      <w:r>
        <w:rPr>
          <w:rFonts w:hint="eastAsia" w:ascii="宋体" w:hAnsi="宋体"/>
          <w:sz w:val="24"/>
        </w:rPr>
        <w:t>在质保期内，中标人没有在承诺的售后服务时间内修好设备，又没有提供备品、备件或备机等措施的，每次扣除1%的质量保证金。</w:t>
      </w:r>
    </w:p>
    <w:p>
      <w:pPr>
        <w:numPr>
          <w:ilvl w:val="0"/>
          <w:numId w:val="2"/>
        </w:numPr>
        <w:spacing w:line="400" w:lineRule="exact"/>
        <w:ind w:left="845"/>
        <w:jc w:val="left"/>
        <w:rPr>
          <w:rFonts w:ascii="宋体" w:hAnsi="宋体"/>
          <w:sz w:val="24"/>
        </w:rPr>
      </w:pPr>
      <w:r>
        <w:rPr>
          <w:rFonts w:hint="eastAsia" w:ascii="宋体" w:hAnsi="宋体"/>
          <w:sz w:val="24"/>
        </w:rPr>
        <w:t>在质保期内，中标人以各种理由乱收费的，按收费额的5倍扣除质量保证金。</w:t>
      </w:r>
    </w:p>
    <w:p>
      <w:pPr>
        <w:numPr>
          <w:ilvl w:val="0"/>
          <w:numId w:val="2"/>
        </w:numPr>
        <w:spacing w:line="400" w:lineRule="exact"/>
        <w:ind w:left="845"/>
        <w:jc w:val="left"/>
        <w:rPr>
          <w:rFonts w:ascii="宋体" w:hAnsi="宋体"/>
          <w:sz w:val="24"/>
        </w:rPr>
      </w:pPr>
      <w:r>
        <w:rPr>
          <w:rFonts w:hint="eastAsia" w:ascii="宋体" w:hAnsi="宋体"/>
          <w:sz w:val="24"/>
        </w:rPr>
        <w:t>在质保期内，中标人上门维修没有出具和填写原厂维修单并由用户签字的，每次扣除1%的质量保证金。</w:t>
      </w:r>
    </w:p>
    <w:p>
      <w:pPr>
        <w:pStyle w:val="2"/>
        <w:snapToGrid w:val="0"/>
        <w:spacing w:line="460" w:lineRule="exact"/>
        <w:ind w:firstLine="482" w:firstLineChars="200"/>
        <w:outlineLvl w:val="1"/>
        <w:rPr>
          <w:rFonts w:hAnsi="宋体" w:cs="宋体"/>
          <w:b/>
          <w:snapToGrid w:val="0"/>
          <w:spacing w:val="0"/>
          <w:sz w:val="24"/>
          <w:szCs w:val="24"/>
        </w:rPr>
      </w:pPr>
      <w:r>
        <w:rPr>
          <w:rFonts w:hint="eastAsia" w:hAnsi="宋体" w:cs="宋体"/>
          <w:b/>
          <w:spacing w:val="0"/>
          <w:sz w:val="24"/>
          <w:szCs w:val="24"/>
        </w:rPr>
        <w:t>十、开标</w:t>
      </w:r>
    </w:p>
    <w:p>
      <w:pPr>
        <w:pStyle w:val="2"/>
        <w:snapToGrid w:val="0"/>
        <w:spacing w:line="460" w:lineRule="exact"/>
        <w:ind w:firstLine="482" w:firstLineChars="200"/>
        <w:outlineLvl w:val="1"/>
        <w:rPr>
          <w:rFonts w:hAnsi="宋体" w:cs="宋体"/>
          <w:b/>
          <w:spacing w:val="0"/>
          <w:sz w:val="24"/>
          <w:szCs w:val="24"/>
        </w:rPr>
      </w:pPr>
      <w:r>
        <w:rPr>
          <w:rFonts w:hint="eastAsia" w:hAnsi="宋体" w:cs="宋体"/>
          <w:b/>
          <w:spacing w:val="0"/>
          <w:sz w:val="24"/>
          <w:szCs w:val="24"/>
        </w:rPr>
        <w:t>（一）开标准备</w:t>
      </w:r>
    </w:p>
    <w:p>
      <w:pPr>
        <w:pStyle w:val="2"/>
        <w:snapToGrid w:val="0"/>
        <w:spacing w:line="460" w:lineRule="exact"/>
        <w:ind w:firstLine="480" w:firstLineChars="200"/>
        <w:outlineLvl w:val="1"/>
        <w:rPr>
          <w:rFonts w:hAnsi="宋体" w:cs="宋体"/>
          <w:spacing w:val="0"/>
          <w:sz w:val="24"/>
          <w:szCs w:val="24"/>
        </w:rPr>
      </w:pPr>
      <w:r>
        <w:rPr>
          <w:rFonts w:hint="eastAsia" w:hAnsi="宋体" w:cs="宋体"/>
          <w:spacing w:val="0"/>
          <w:sz w:val="24"/>
          <w:szCs w:val="24"/>
        </w:rPr>
        <w:t>业主单位将在规定的时间和地点进行开标，投标人的法定代表人或其委托代理人须准时参加开标会</w:t>
      </w:r>
      <w:r>
        <w:rPr>
          <w:rFonts w:hint="eastAsia" w:hAnsi="宋体" w:cs="宋体"/>
          <w:b/>
          <w:bCs/>
          <w:spacing w:val="0"/>
          <w:sz w:val="24"/>
          <w:szCs w:val="24"/>
        </w:rPr>
        <w:t>，并携带营业执照副本原件、投标人资格及评标办法中要求的其他证明文件原件</w:t>
      </w:r>
      <w:r>
        <w:rPr>
          <w:rFonts w:hint="eastAsia" w:hAnsi="宋体" w:cs="宋体"/>
          <w:spacing w:val="0"/>
          <w:sz w:val="24"/>
          <w:szCs w:val="24"/>
        </w:rPr>
        <w:t>。</w:t>
      </w:r>
    </w:p>
    <w:p>
      <w:pPr>
        <w:pStyle w:val="4"/>
        <w:spacing w:line="460" w:lineRule="exact"/>
        <w:ind w:firstLine="482" w:firstLineChars="200"/>
        <w:jc w:val="both"/>
        <w:rPr>
          <w:rFonts w:ascii="宋体" w:hAnsi="宋体" w:cs="宋体"/>
          <w:b/>
          <w:sz w:val="24"/>
          <w:szCs w:val="24"/>
        </w:rPr>
      </w:pPr>
      <w:r>
        <w:rPr>
          <w:rFonts w:hint="eastAsia" w:ascii="宋体" w:hAnsi="宋体" w:cs="宋体"/>
          <w:b/>
          <w:sz w:val="24"/>
          <w:szCs w:val="24"/>
        </w:rPr>
        <w:t>（二） 开标程序：</w:t>
      </w:r>
    </w:p>
    <w:p>
      <w:pPr>
        <w:pStyle w:val="4"/>
        <w:spacing w:line="460" w:lineRule="exact"/>
        <w:ind w:firstLine="480" w:firstLineChars="200"/>
        <w:jc w:val="both"/>
        <w:outlineLvl w:val="1"/>
        <w:rPr>
          <w:rFonts w:ascii="宋体" w:hAnsi="宋体" w:cs="宋体"/>
          <w:sz w:val="24"/>
          <w:szCs w:val="24"/>
        </w:rPr>
      </w:pPr>
      <w:bookmarkStart w:id="0" w:name="_Toc177870554"/>
      <w:r>
        <w:rPr>
          <w:rFonts w:hint="eastAsia" w:ascii="宋体" w:hAnsi="宋体" w:cs="宋体"/>
          <w:sz w:val="24"/>
          <w:szCs w:val="24"/>
        </w:rPr>
        <w:t>1.</w:t>
      </w:r>
      <w:r>
        <w:rPr>
          <w:rFonts w:hint="eastAsia" w:hAnsi="宋体" w:cs="宋体"/>
          <w:sz w:val="24"/>
          <w:szCs w:val="24"/>
        </w:rPr>
        <w:t xml:space="preserve"> 业主单位</w:t>
      </w:r>
      <w:r>
        <w:rPr>
          <w:rFonts w:hint="eastAsia" w:ascii="宋体" w:hAnsi="宋体" w:cs="宋体"/>
          <w:sz w:val="24"/>
          <w:szCs w:val="24"/>
        </w:rPr>
        <w:t>宣布开标会议开始，介绍到会人员；</w:t>
      </w:r>
    </w:p>
    <w:p>
      <w:pPr>
        <w:pStyle w:val="4"/>
        <w:spacing w:line="460" w:lineRule="exact"/>
        <w:ind w:firstLine="480" w:firstLineChars="200"/>
        <w:jc w:val="both"/>
        <w:outlineLvl w:val="1"/>
        <w:rPr>
          <w:rFonts w:ascii="宋体" w:hAnsi="宋体" w:cs="宋体"/>
          <w:sz w:val="24"/>
          <w:szCs w:val="24"/>
        </w:rPr>
      </w:pPr>
      <w:r>
        <w:rPr>
          <w:rFonts w:hint="eastAsia" w:ascii="宋体" w:hAnsi="宋体" w:cs="宋体"/>
          <w:sz w:val="24"/>
          <w:szCs w:val="24"/>
        </w:rPr>
        <w:t>2.</w:t>
      </w:r>
      <w:r>
        <w:rPr>
          <w:rFonts w:hint="eastAsia" w:hAnsi="宋体" w:cs="宋体"/>
          <w:sz w:val="24"/>
          <w:szCs w:val="24"/>
        </w:rPr>
        <w:t xml:space="preserve"> 业主单位</w:t>
      </w:r>
      <w:r>
        <w:rPr>
          <w:rFonts w:hint="eastAsia" w:ascii="宋体" w:hAnsi="宋体" w:cs="宋体"/>
          <w:sz w:val="24"/>
          <w:szCs w:val="24"/>
        </w:rPr>
        <w:t>校验投标文件的递交时间；</w:t>
      </w:r>
    </w:p>
    <w:p>
      <w:pPr>
        <w:pStyle w:val="4"/>
        <w:spacing w:line="460" w:lineRule="exact"/>
        <w:ind w:firstLine="480" w:firstLineChars="200"/>
        <w:jc w:val="both"/>
        <w:outlineLvl w:val="1"/>
        <w:rPr>
          <w:rFonts w:ascii="宋体" w:hAnsi="宋体" w:cs="宋体"/>
          <w:sz w:val="24"/>
          <w:szCs w:val="24"/>
        </w:rPr>
      </w:pPr>
      <w:r>
        <w:rPr>
          <w:rFonts w:hint="eastAsia" w:ascii="宋体" w:hAnsi="宋体" w:cs="宋体"/>
          <w:sz w:val="24"/>
          <w:szCs w:val="24"/>
        </w:rPr>
        <w:t>3.</w:t>
      </w:r>
      <w:r>
        <w:rPr>
          <w:rFonts w:hint="eastAsia" w:hAnsi="宋体" w:cs="宋体"/>
          <w:sz w:val="24"/>
          <w:szCs w:val="24"/>
        </w:rPr>
        <w:t xml:space="preserve"> 业主单位</w:t>
      </w:r>
      <w:r>
        <w:rPr>
          <w:rFonts w:hint="eastAsia" w:ascii="宋体" w:hAnsi="宋体" w:cs="宋体"/>
          <w:sz w:val="24"/>
          <w:szCs w:val="24"/>
        </w:rPr>
        <w:t>对投标人的法定代表人或其委托代理人进行到场验证；</w:t>
      </w:r>
    </w:p>
    <w:p>
      <w:pPr>
        <w:snapToGrid w:val="0"/>
        <w:spacing w:line="460" w:lineRule="exact"/>
        <w:ind w:firstLine="482" w:firstLineChars="200"/>
        <w:rPr>
          <w:rFonts w:ascii="宋体" w:hAnsi="宋体" w:cs="宋体"/>
          <w:b/>
          <w:sz w:val="24"/>
        </w:rPr>
      </w:pPr>
      <w:r>
        <w:rPr>
          <w:rFonts w:hint="eastAsia" w:ascii="宋体" w:hAnsi="宋体" w:cs="宋体"/>
          <w:b/>
          <w:sz w:val="24"/>
        </w:rPr>
        <w:t>4.纸质招投标开标及评审程序</w:t>
      </w:r>
    </w:p>
    <w:p>
      <w:pPr>
        <w:pStyle w:val="4"/>
        <w:spacing w:line="460" w:lineRule="exact"/>
        <w:ind w:firstLine="480" w:firstLineChars="200"/>
        <w:jc w:val="both"/>
        <w:outlineLvl w:val="1"/>
        <w:rPr>
          <w:rFonts w:ascii="宋体" w:hAnsi="宋体" w:cs="宋体"/>
          <w:bCs/>
          <w:sz w:val="24"/>
          <w:szCs w:val="24"/>
        </w:rPr>
      </w:pPr>
      <w:r>
        <w:rPr>
          <w:rFonts w:hint="eastAsia" w:ascii="宋体" w:hAnsi="宋体" w:cs="宋体"/>
          <w:bCs/>
          <w:sz w:val="24"/>
        </w:rPr>
        <w:t>4.1</w:t>
      </w:r>
      <w:r>
        <w:rPr>
          <w:rFonts w:hint="eastAsia" w:ascii="宋体" w:hAnsi="宋体" w:cs="宋体"/>
          <w:bCs/>
          <w:sz w:val="24"/>
          <w:szCs w:val="24"/>
        </w:rPr>
        <w:t>投标人代表检查其投标文件密封情况；</w:t>
      </w:r>
    </w:p>
    <w:p>
      <w:pPr>
        <w:pStyle w:val="3"/>
        <w:snapToGrid w:val="0"/>
        <w:spacing w:beforeLines="0" w:afterLines="0" w:line="460" w:lineRule="exact"/>
        <w:ind w:firstLine="480" w:firstLineChars="200"/>
        <w:rPr>
          <w:rFonts w:hAnsi="宋体" w:cs="宋体"/>
        </w:rPr>
      </w:pPr>
      <w:r>
        <w:rPr>
          <w:rFonts w:hint="eastAsia" w:hAnsi="宋体" w:cs="宋体"/>
        </w:rPr>
        <w:t>4.2业主单位工作人员按先投后开后投先开的顺序依序打开投标人提交的报价文件外包装，公布投标人名称，清点投标文件正本、副本数量，并记录在案，由投标人代表签字确认，符合采购文件要求的送评标委员会评审；</w:t>
      </w:r>
    </w:p>
    <w:p>
      <w:pPr>
        <w:pStyle w:val="3"/>
        <w:snapToGrid w:val="0"/>
        <w:spacing w:beforeLines="0" w:afterLines="0" w:line="460" w:lineRule="exact"/>
        <w:ind w:firstLine="480" w:firstLineChars="200"/>
        <w:rPr>
          <w:rFonts w:hAnsi="宋体" w:cs="宋体"/>
        </w:rPr>
      </w:pPr>
      <w:r>
        <w:rPr>
          <w:rFonts w:hint="eastAsia" w:hAnsi="宋体" w:cs="宋体"/>
        </w:rPr>
        <w:t>4.3采用两阶段评分法的资信及商务、技术评审结束后，由主持人公布无效投标的投标人名单、投标无效的原因及有效投标的评分结果。如投标有效供应商不足3家，经评标委员会确定为废标。</w:t>
      </w:r>
    </w:p>
    <w:p>
      <w:pPr>
        <w:pStyle w:val="3"/>
        <w:snapToGrid w:val="0"/>
        <w:spacing w:beforeLines="0" w:afterLines="0" w:line="460" w:lineRule="exact"/>
        <w:ind w:firstLine="480" w:firstLineChars="200"/>
        <w:rPr>
          <w:rFonts w:hAnsi="宋体" w:cs="宋体"/>
        </w:rPr>
      </w:pPr>
      <w:r>
        <w:rPr>
          <w:rFonts w:hint="eastAsia" w:hAnsi="宋体" w:cs="宋体"/>
        </w:rPr>
        <w:t>4.4业主单位工作人员拆开并宣读《投标报价一览表》，如报价文件不符合要求的，提交评标委员会审定；</w:t>
      </w:r>
    </w:p>
    <w:p>
      <w:pPr>
        <w:pStyle w:val="4"/>
        <w:spacing w:line="460" w:lineRule="exact"/>
        <w:ind w:firstLine="480" w:firstLineChars="200"/>
        <w:jc w:val="both"/>
        <w:outlineLvl w:val="1"/>
        <w:rPr>
          <w:rFonts w:ascii="宋体" w:hAnsi="宋体" w:cs="宋体"/>
          <w:sz w:val="24"/>
          <w:szCs w:val="24"/>
        </w:rPr>
      </w:pPr>
      <w:r>
        <w:rPr>
          <w:rFonts w:hint="eastAsia" w:ascii="宋体" w:hAnsi="宋体" w:cs="宋体"/>
          <w:sz w:val="24"/>
          <w:szCs w:val="24"/>
        </w:rPr>
        <w:t>4.5汇总各投标人报价最低，</w:t>
      </w:r>
      <w:r>
        <w:rPr>
          <w:rFonts w:hint="eastAsia" w:ascii="宋体" w:hAnsi="宋体" w:cs="宋体"/>
          <w:bCs/>
          <w:sz w:val="24"/>
          <w:szCs w:val="24"/>
        </w:rPr>
        <w:t>由评标委员会按综合报价由低到高的顺序依序推荐成交候选人，</w:t>
      </w:r>
      <w:r>
        <w:rPr>
          <w:rFonts w:hint="eastAsia" w:ascii="宋体" w:hAnsi="宋体" w:cs="宋体"/>
          <w:sz w:val="24"/>
          <w:szCs w:val="24"/>
        </w:rPr>
        <w:t>宣布拟成交候选人。</w:t>
      </w:r>
    </w:p>
    <w:p>
      <w:pPr>
        <w:pStyle w:val="3"/>
        <w:snapToGrid w:val="0"/>
        <w:spacing w:beforeLines="0" w:afterLines="0" w:line="460" w:lineRule="exact"/>
        <w:ind w:firstLine="480" w:firstLineChars="200"/>
        <w:rPr>
          <w:rFonts w:hAnsi="宋体" w:cs="宋体"/>
        </w:rPr>
      </w:pPr>
      <w:r>
        <w:rPr>
          <w:rFonts w:hint="eastAsia" w:hAnsi="宋体" w:cs="宋体"/>
        </w:rPr>
        <w:t>5. 业主单位做好开标记录，全权代表对开标记录进行当场核实并签字确认；同时由记录人、监督人当场签字确认，全权代表未到场签字确认或者拒绝签字确认的，不影响开标过程和结果。</w:t>
      </w:r>
    </w:p>
    <w:p>
      <w:pPr>
        <w:pStyle w:val="4"/>
        <w:spacing w:line="460" w:lineRule="exact"/>
        <w:ind w:firstLine="480" w:firstLineChars="200"/>
        <w:jc w:val="both"/>
        <w:outlineLvl w:val="1"/>
        <w:rPr>
          <w:rFonts w:ascii="宋体" w:hAnsi="宋体" w:cs="宋体"/>
          <w:sz w:val="24"/>
          <w:szCs w:val="24"/>
        </w:rPr>
      </w:pPr>
      <w:r>
        <w:rPr>
          <w:rFonts w:hint="eastAsia" w:ascii="宋体" w:hAnsi="宋体" w:cs="宋体"/>
          <w:sz w:val="24"/>
          <w:szCs w:val="24"/>
        </w:rPr>
        <w:t>6.会议结束。</w:t>
      </w:r>
    </w:p>
    <w:bookmarkEnd w:id="0"/>
    <w:p>
      <w:pPr>
        <w:pStyle w:val="4"/>
        <w:spacing w:line="460" w:lineRule="exact"/>
        <w:ind w:firstLine="482" w:firstLineChars="200"/>
        <w:jc w:val="both"/>
        <w:rPr>
          <w:rFonts w:ascii="宋体" w:hAnsi="宋体" w:cs="宋体"/>
          <w:b/>
          <w:sz w:val="24"/>
          <w:szCs w:val="24"/>
        </w:rPr>
      </w:pPr>
      <w:r>
        <w:rPr>
          <w:rFonts w:hint="eastAsia" w:ascii="宋体" w:hAnsi="宋体" w:cs="宋体"/>
          <w:b/>
          <w:sz w:val="24"/>
          <w:szCs w:val="24"/>
        </w:rPr>
        <w:t>十一、定标</w:t>
      </w:r>
    </w:p>
    <w:p>
      <w:pPr>
        <w:snapToGrid w:val="0"/>
        <w:spacing w:line="460" w:lineRule="exact"/>
        <w:ind w:firstLine="360" w:firstLineChars="150"/>
        <w:rPr>
          <w:rFonts w:ascii="宋体" w:hAnsi="宋体" w:cs="宋体"/>
          <w:sz w:val="24"/>
        </w:rPr>
      </w:pPr>
      <w:r>
        <w:rPr>
          <w:rFonts w:hint="eastAsia" w:ascii="宋体" w:hAnsi="宋体" w:cs="宋体"/>
          <w:sz w:val="24"/>
        </w:rPr>
        <w:t>（一）最低价确定成交单位。本项目由采购人确定成交单位。</w:t>
      </w:r>
    </w:p>
    <w:p>
      <w:pPr>
        <w:snapToGrid w:val="0"/>
        <w:spacing w:line="460" w:lineRule="exact"/>
        <w:ind w:firstLine="480" w:firstLineChars="200"/>
        <w:rPr>
          <w:rFonts w:ascii="宋体" w:hAnsi="宋体" w:cs="宋体"/>
          <w:sz w:val="24"/>
        </w:rPr>
      </w:pPr>
      <w:r>
        <w:rPr>
          <w:rFonts w:hint="eastAsia" w:ascii="宋体" w:hAnsi="宋体" w:cs="宋体"/>
          <w:sz w:val="24"/>
        </w:rPr>
        <w:t>1.评标结束，评审报告经采购人确认后，将采购结果公布，并进行1个工作日的中标（成交）结果公示。</w:t>
      </w:r>
    </w:p>
    <w:p>
      <w:pPr>
        <w:snapToGrid w:val="0"/>
        <w:spacing w:line="460" w:lineRule="exact"/>
        <w:ind w:firstLine="480" w:firstLineChars="200"/>
        <w:rPr>
          <w:rFonts w:ascii="宋体" w:hAnsi="宋体" w:cs="宋体"/>
          <w:sz w:val="24"/>
        </w:rPr>
      </w:pPr>
      <w:r>
        <w:rPr>
          <w:rFonts w:hint="eastAsia" w:ascii="宋体" w:hAnsi="宋体" w:cs="宋体"/>
          <w:sz w:val="24"/>
        </w:rPr>
        <w:t>2.采购人对评标结果无异议的，采购人应在收到评标报告后2个工作日内对评标结果进行确认。如有投标人对评标结果提出质疑的，采购人可在质疑处理完毕后确定成交单位。</w:t>
      </w:r>
    </w:p>
    <w:p>
      <w:pPr>
        <w:pStyle w:val="4"/>
        <w:spacing w:line="460" w:lineRule="exact"/>
        <w:ind w:firstLine="480" w:firstLineChars="200"/>
        <w:jc w:val="both"/>
        <w:outlineLvl w:val="1"/>
        <w:rPr>
          <w:rFonts w:ascii="宋体" w:hAnsi="宋体" w:cs="宋体"/>
          <w:sz w:val="24"/>
          <w:szCs w:val="24"/>
        </w:rPr>
      </w:pPr>
      <w:r>
        <w:rPr>
          <w:rFonts w:hint="eastAsia" w:ascii="宋体" w:hAnsi="宋体" w:cs="宋体"/>
          <w:sz w:val="24"/>
          <w:szCs w:val="24"/>
        </w:rPr>
        <w:t>3.质疑：相关投标人如对采购结果有异议需提出质疑的，应当在</w:t>
      </w:r>
      <w:r>
        <w:rPr>
          <w:rFonts w:hint="eastAsia" w:ascii="宋体" w:hAnsi="宋体" w:cs="宋体"/>
          <w:sz w:val="24"/>
        </w:rPr>
        <w:t>中标（成交）结果公示</w:t>
      </w:r>
      <w:r>
        <w:rPr>
          <w:rFonts w:hint="eastAsia" w:ascii="宋体" w:hAnsi="宋体" w:cs="宋体"/>
          <w:sz w:val="24"/>
          <w:szCs w:val="24"/>
        </w:rPr>
        <w:t>结束前以书面形式向业主单位提出。</w:t>
      </w:r>
    </w:p>
    <w:p>
      <w:pPr>
        <w:snapToGrid w:val="0"/>
        <w:spacing w:line="460" w:lineRule="exact"/>
        <w:ind w:firstLine="480" w:firstLineChars="200"/>
        <w:rPr>
          <w:rFonts w:ascii="宋体" w:hAnsi="宋体" w:cs="宋体"/>
          <w:sz w:val="24"/>
        </w:rPr>
      </w:pPr>
      <w:r>
        <w:rPr>
          <w:rFonts w:hint="eastAsia" w:ascii="宋体" w:hAnsi="宋体" w:cs="宋体"/>
          <w:sz w:val="24"/>
        </w:rPr>
        <w:t>4.质疑处理：相关单位提出质疑后，采购人有权要求成交候选人提供相关证明材料。</w:t>
      </w:r>
    </w:p>
    <w:p>
      <w:pPr>
        <w:snapToGrid w:val="0"/>
        <w:spacing w:line="460" w:lineRule="exact"/>
        <w:ind w:firstLine="480" w:firstLineChars="200"/>
        <w:rPr>
          <w:rFonts w:ascii="宋体" w:hAnsi="宋体" w:cs="宋体"/>
          <w:sz w:val="24"/>
        </w:rPr>
      </w:pPr>
      <w:r>
        <w:rPr>
          <w:rFonts w:hint="eastAsia" w:ascii="宋体" w:hAnsi="宋体" w:cs="宋体"/>
          <w:sz w:val="24"/>
        </w:rPr>
        <w:t>（二）采购人依法确定成交单位后，业主单位以书面形式发出成交通知书。</w:t>
      </w:r>
    </w:p>
    <w:p>
      <w:pPr>
        <w:snapToGrid w:val="0"/>
        <w:spacing w:line="460" w:lineRule="exact"/>
        <w:ind w:firstLine="482" w:firstLineChars="200"/>
        <w:outlineLvl w:val="1"/>
        <w:rPr>
          <w:rFonts w:ascii="宋体" w:hAnsi="宋体" w:cs="宋体"/>
          <w:b/>
          <w:sz w:val="24"/>
        </w:rPr>
      </w:pPr>
      <w:bookmarkStart w:id="1" w:name="_Toc107820051"/>
      <w:bookmarkStart w:id="2" w:name="_Toc170792772"/>
      <w:r>
        <w:rPr>
          <w:rFonts w:hint="eastAsia" w:ascii="宋体" w:hAnsi="宋体" w:cs="宋体"/>
          <w:b/>
          <w:sz w:val="24"/>
        </w:rPr>
        <w:t>十二、</w:t>
      </w:r>
      <w:bookmarkStart w:id="3" w:name="_Toc177870556"/>
      <w:r>
        <w:rPr>
          <w:rFonts w:hint="eastAsia" w:ascii="宋体" w:hAnsi="宋体" w:cs="宋体"/>
          <w:b/>
          <w:sz w:val="24"/>
        </w:rPr>
        <w:t>合同</w:t>
      </w:r>
      <w:bookmarkEnd w:id="1"/>
      <w:bookmarkEnd w:id="2"/>
      <w:r>
        <w:rPr>
          <w:rFonts w:hint="eastAsia" w:ascii="宋体" w:hAnsi="宋体" w:cs="宋体"/>
          <w:b/>
          <w:sz w:val="24"/>
        </w:rPr>
        <w:t>授予</w:t>
      </w:r>
      <w:bookmarkEnd w:id="3"/>
    </w:p>
    <w:p>
      <w:pPr>
        <w:snapToGrid w:val="0"/>
        <w:spacing w:line="460" w:lineRule="exact"/>
        <w:ind w:firstLine="480" w:firstLineChars="200"/>
        <w:rPr>
          <w:rFonts w:ascii="宋体" w:hAnsi="宋体" w:cs="宋体"/>
          <w:sz w:val="24"/>
        </w:rPr>
      </w:pPr>
      <w:r>
        <w:rPr>
          <w:rFonts w:hint="eastAsia" w:ascii="宋体" w:hAnsi="宋体" w:cs="宋体"/>
          <w:sz w:val="24"/>
        </w:rPr>
        <w:t>（一）签订合同</w:t>
      </w:r>
    </w:p>
    <w:p>
      <w:pPr>
        <w:pStyle w:val="4"/>
        <w:spacing w:line="460" w:lineRule="exact"/>
        <w:ind w:firstLine="480" w:firstLineChars="200"/>
        <w:jc w:val="both"/>
        <w:rPr>
          <w:rFonts w:ascii="宋体" w:hAnsi="宋体" w:cs="宋体"/>
          <w:sz w:val="24"/>
          <w:szCs w:val="24"/>
        </w:rPr>
      </w:pPr>
      <w:r>
        <w:rPr>
          <w:rFonts w:hint="eastAsia" w:ascii="宋体" w:hAnsi="宋体" w:cs="宋体"/>
          <w:sz w:val="24"/>
          <w:szCs w:val="24"/>
        </w:rPr>
        <w:t>1.成交通知书发出后3日内签订合同。</w:t>
      </w:r>
    </w:p>
    <w:p>
      <w:pPr>
        <w:pStyle w:val="4"/>
        <w:spacing w:line="460" w:lineRule="exact"/>
        <w:ind w:firstLine="480" w:firstLineChars="200"/>
        <w:jc w:val="both"/>
        <w:rPr>
          <w:rFonts w:ascii="宋体" w:hAnsi="宋体" w:cs="宋体"/>
          <w:sz w:val="24"/>
          <w:szCs w:val="24"/>
        </w:rPr>
      </w:pPr>
      <w:r>
        <w:rPr>
          <w:rFonts w:hint="eastAsia" w:ascii="宋体" w:hAnsi="宋体" w:cs="宋体"/>
          <w:sz w:val="24"/>
          <w:szCs w:val="24"/>
        </w:rPr>
        <w:t>2.成交通知书发出后，成交单位若借口故意拖延、拒签合同，在签订合同时向采购人提出附加条件的，将被取消成交资格，给采购人造成损失的，应赔偿损失。</w:t>
      </w:r>
    </w:p>
    <w:p>
      <w:pPr>
        <w:pStyle w:val="6"/>
        <w:widowControl w:val="0"/>
        <w:shd w:val="clear" w:color="auto" w:fill="FFFFFF"/>
        <w:tabs>
          <w:tab w:val="center" w:pos="4153"/>
          <w:tab w:val="right" w:pos="8306"/>
        </w:tabs>
        <w:snapToGrid w:val="0"/>
        <w:spacing w:before="0" w:beforeAutospacing="0" w:after="0" w:afterAutospacing="0" w:line="460" w:lineRule="exact"/>
        <w:ind w:firstLine="480" w:firstLineChars="200"/>
        <w:jc w:val="both"/>
        <w:rPr>
          <w:kern w:val="2"/>
          <w:shd w:val="clear" w:color="auto" w:fill="FFFFFF"/>
        </w:rPr>
      </w:pPr>
    </w:p>
    <w:p>
      <w:pPr>
        <w:snapToGrid w:val="0"/>
        <w:spacing w:line="440" w:lineRule="exact"/>
        <w:ind w:firstLine="482" w:firstLineChars="200"/>
        <w:rPr>
          <w:rFonts w:ascii="宋体" w:hAnsi="宋体" w:cs="宋体"/>
          <w:sz w:val="24"/>
        </w:rPr>
      </w:pPr>
      <w:r>
        <w:rPr>
          <w:rFonts w:hint="eastAsia"/>
          <w:b/>
          <w:kern w:val="0"/>
          <w:sz w:val="24"/>
        </w:rPr>
        <w:t>十三、</w:t>
      </w:r>
      <w:r>
        <w:rPr>
          <w:rFonts w:hint="eastAsia" w:ascii="宋体" w:hAnsi="宋体" w:cs="宋体"/>
          <w:sz w:val="24"/>
        </w:rPr>
        <w:t>采购单位：杭州市临安区第一人民医院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default" w:ascii="宋体" w:hAnsi="宋体" w:eastAsia="宋体" w:cs="宋体"/>
          <w:i w:val="0"/>
          <w:caps w:val="0"/>
          <w:color w:val="373737"/>
          <w:spacing w:val="0"/>
          <w:sz w:val="24"/>
          <w:szCs w:val="24"/>
          <w:u w:val="none"/>
          <w:lang w:val="en-US" w:eastAsia="zh-CN"/>
        </w:rPr>
      </w:pPr>
      <w:r>
        <w:rPr>
          <w:rFonts w:hint="eastAsia" w:ascii="宋体" w:hAnsi="宋体" w:cs="宋体"/>
          <w:sz w:val="24"/>
        </w:rPr>
        <w:t>联 系 人：</w:t>
      </w:r>
      <w:r>
        <w:rPr>
          <w:rFonts w:hint="eastAsia" w:ascii="宋体" w:hAnsi="宋体" w:cs="宋体"/>
          <w:i w:val="0"/>
          <w:caps w:val="0"/>
          <w:color w:val="373737"/>
          <w:spacing w:val="0"/>
          <w:sz w:val="24"/>
          <w:szCs w:val="24"/>
          <w:u w:val="none"/>
          <w:lang w:val="en-US" w:eastAsia="zh-CN"/>
        </w:rPr>
        <w:t>吕金</w:t>
      </w:r>
      <w:r>
        <w:rPr>
          <w:rFonts w:hint="eastAsia" w:ascii="宋体" w:hAnsi="宋体" w:cs="宋体"/>
          <w:sz w:val="24"/>
        </w:rPr>
        <w:t xml:space="preserve">                 联系电话：</w:t>
      </w:r>
      <w:r>
        <w:rPr>
          <w:rFonts w:hint="eastAsia" w:ascii="宋体" w:hAnsi="宋体" w:eastAsia="宋体" w:cs="宋体"/>
          <w:i w:val="0"/>
          <w:caps w:val="0"/>
          <w:color w:val="373737"/>
          <w:spacing w:val="0"/>
          <w:sz w:val="24"/>
          <w:szCs w:val="24"/>
          <w:u w:val="none"/>
        </w:rPr>
        <w:t>057</w:t>
      </w:r>
      <w:r>
        <w:rPr>
          <w:rFonts w:hint="eastAsia" w:ascii="宋体" w:hAnsi="宋体" w:eastAsia="宋体" w:cs="宋体"/>
          <w:i w:val="0"/>
          <w:caps w:val="0"/>
          <w:color w:val="373737"/>
          <w:spacing w:val="0"/>
          <w:sz w:val="24"/>
          <w:szCs w:val="24"/>
          <w:u w:val="none"/>
          <w:lang w:val="en-US" w:eastAsia="zh-CN"/>
        </w:rPr>
        <w:t>1</w:t>
      </w:r>
      <w:r>
        <w:rPr>
          <w:rFonts w:hint="eastAsia" w:ascii="宋体" w:hAnsi="宋体" w:eastAsia="宋体" w:cs="宋体"/>
          <w:i w:val="0"/>
          <w:caps w:val="0"/>
          <w:color w:val="373737"/>
          <w:spacing w:val="0"/>
          <w:sz w:val="24"/>
          <w:szCs w:val="24"/>
          <w:u w:val="none"/>
        </w:rPr>
        <w:t>-</w:t>
      </w:r>
      <w:r>
        <w:rPr>
          <w:rFonts w:hint="eastAsia" w:ascii="宋体" w:hAnsi="宋体" w:eastAsia="宋体" w:cs="宋体"/>
          <w:i w:val="0"/>
          <w:caps w:val="0"/>
          <w:color w:val="373737"/>
          <w:spacing w:val="0"/>
          <w:sz w:val="24"/>
          <w:szCs w:val="24"/>
          <w:u w:val="none"/>
          <w:lang w:val="en-US" w:eastAsia="zh-CN"/>
        </w:rPr>
        <w:t>586</w:t>
      </w:r>
      <w:r>
        <w:rPr>
          <w:rFonts w:hint="eastAsia" w:ascii="宋体" w:hAnsi="宋体" w:cs="宋体"/>
          <w:i w:val="0"/>
          <w:caps w:val="0"/>
          <w:color w:val="373737"/>
          <w:spacing w:val="0"/>
          <w:sz w:val="24"/>
          <w:szCs w:val="24"/>
          <w:u w:val="none"/>
          <w:lang w:val="en-US" w:eastAsia="zh-CN"/>
        </w:rPr>
        <w:t>12119 /138 6803 8767</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tentative="0">
      <w:start w:val="1"/>
      <w:numFmt w:val="decimal"/>
      <w:lvlText w:val="%1)"/>
      <w:lvlJc w:val="left"/>
      <w:pPr>
        <w:tabs>
          <w:tab w:val="left" w:pos="845"/>
        </w:tabs>
        <w:ind w:left="425" w:hanging="425"/>
      </w:pPr>
      <w:rPr>
        <w:rFonts w:hint="default"/>
      </w:rPr>
    </w:lvl>
  </w:abstractNum>
  <w:abstractNum w:abstractNumId="1">
    <w:nsid w:val="58CF43CA"/>
    <w:multiLevelType w:val="singleLevel"/>
    <w:tmpl w:val="58CF43C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B1"/>
    <w:rsid w:val="000679C3"/>
    <w:rsid w:val="00084867"/>
    <w:rsid w:val="001621FA"/>
    <w:rsid w:val="001F3045"/>
    <w:rsid w:val="002611D6"/>
    <w:rsid w:val="00422F05"/>
    <w:rsid w:val="00455596"/>
    <w:rsid w:val="00593E99"/>
    <w:rsid w:val="00656E55"/>
    <w:rsid w:val="006731B1"/>
    <w:rsid w:val="00686923"/>
    <w:rsid w:val="006B11B0"/>
    <w:rsid w:val="00735D10"/>
    <w:rsid w:val="008921C9"/>
    <w:rsid w:val="00970D06"/>
    <w:rsid w:val="009D51DC"/>
    <w:rsid w:val="00C72ECC"/>
    <w:rsid w:val="00E63716"/>
    <w:rsid w:val="00F85DCA"/>
    <w:rsid w:val="00FF1D10"/>
    <w:rsid w:val="13865935"/>
    <w:rsid w:val="18914E3C"/>
    <w:rsid w:val="6316033D"/>
    <w:rsid w:val="7EB446C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uiPriority w:val="0"/>
    <w:pPr>
      <w:spacing w:line="200" w:lineRule="exact"/>
      <w:ind w:firstLine="301"/>
    </w:pPr>
    <w:rPr>
      <w:rFonts w:ascii="宋体" w:hAnsi="Courier New"/>
      <w:spacing w:val="-4"/>
      <w:sz w:val="18"/>
      <w:szCs w:val="20"/>
    </w:rPr>
  </w:style>
  <w:style w:type="paragraph" w:styleId="3">
    <w:name w:val="Plain Text"/>
    <w:basedOn w:val="1"/>
    <w:link w:val="13"/>
    <w:qFormat/>
    <w:uiPriority w:val="99"/>
    <w:pPr>
      <w:spacing w:beforeLines="50" w:afterLines="50" w:line="400" w:lineRule="exact"/>
    </w:pPr>
    <w:rPr>
      <w:rFonts w:ascii="宋体" w:hAnsi="Courier New" w:eastAsiaTheme="minorEastAsia" w:cstheme="minorBidi"/>
      <w:sz w:val="24"/>
    </w:rPr>
  </w:style>
  <w:style w:type="paragraph" w:styleId="4">
    <w:name w:val="footer"/>
    <w:basedOn w:val="1"/>
    <w:link w:val="11"/>
    <w:qFormat/>
    <w:uiPriority w:val="0"/>
    <w:pPr>
      <w:tabs>
        <w:tab w:val="center" w:pos="4153"/>
        <w:tab w:val="right" w:pos="8306"/>
      </w:tabs>
      <w:snapToGrid w:val="0"/>
      <w:jc w:val="left"/>
    </w:pPr>
    <w:rPr>
      <w:rFonts w:ascii="Calibri" w:hAnsi="Calibri" w:cs="黑体"/>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basedOn w:val="7"/>
    <w:link w:val="4"/>
    <w:qFormat/>
    <w:uiPriority w:val="0"/>
    <w:rPr>
      <w:rFonts w:ascii="Calibri" w:hAnsi="Calibri" w:eastAsia="宋体" w:cs="黑体"/>
      <w:sz w:val="18"/>
      <w:szCs w:val="18"/>
    </w:rPr>
  </w:style>
  <w:style w:type="character" w:customStyle="1" w:styleId="12">
    <w:name w:val="纯文本 Char"/>
    <w:link w:val="3"/>
    <w:qFormat/>
    <w:uiPriority w:val="99"/>
    <w:rPr>
      <w:rFonts w:ascii="宋体" w:hAnsi="Courier New"/>
      <w:sz w:val="24"/>
      <w:szCs w:val="24"/>
    </w:rPr>
  </w:style>
  <w:style w:type="character" w:customStyle="1" w:styleId="13">
    <w:name w:val="纯文本 Char1"/>
    <w:basedOn w:val="7"/>
    <w:link w:val="3"/>
    <w:semiHidden/>
    <w:qFormat/>
    <w:uiPriority w:val="99"/>
    <w:rPr>
      <w:rFonts w:ascii="宋体" w:hAnsi="Courier New" w:eastAsia="宋体" w:cs="Courier New"/>
      <w:szCs w:val="21"/>
    </w:rPr>
  </w:style>
  <w:style w:type="character" w:customStyle="1" w:styleId="14">
    <w:name w:val="正文文本缩进 Char"/>
    <w:basedOn w:val="7"/>
    <w:link w:val="2"/>
    <w:qFormat/>
    <w:uiPriority w:val="0"/>
    <w:rPr>
      <w:rFonts w:ascii="宋体" w:hAnsi="Courier New" w:eastAsia="宋体" w:cs="Times New Roman"/>
      <w:spacing w:val="-4"/>
      <w:sz w:val="18"/>
      <w:szCs w:val="20"/>
    </w:rPr>
  </w:style>
  <w:style w:type="character" w:customStyle="1" w:styleId="15">
    <w:name w:val="页眉 Char"/>
    <w:basedOn w:val="7"/>
    <w:link w:val="5"/>
    <w:semiHidden/>
    <w:uiPriority w:val="99"/>
    <w:rPr>
      <w:rFonts w:ascii="Times New Roman" w:hAnsi="Times New Roman" w:eastAsia="宋体" w:cs="Times New Roman"/>
      <w:sz w:val="18"/>
      <w:szCs w:val="18"/>
    </w:rPr>
  </w:style>
  <w:style w:type="paragraph" w:customStyle="1" w:styleId="16">
    <w:name w:val="首行缩进"/>
    <w:basedOn w:val="1"/>
    <w:qFormat/>
    <w:uiPriority w:val="0"/>
    <w:pPr>
      <w:spacing w:line="360" w:lineRule="auto"/>
      <w:ind w:firstLine="420" w:firstLineChars="200"/>
    </w:pPr>
    <w:rPr>
      <w:rFonts w:ascii="宋体" w:hAnsi="宋体"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843</Words>
  <Characters>4807</Characters>
  <Lines>40</Lines>
  <Paragraphs>11</Paragraphs>
  <ScaleCrop>false</ScaleCrop>
  <LinksUpToDate>false</LinksUpToDate>
  <CharactersWithSpaces>5639</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2020-07-20T11:59:00Z</dcterms:created>
  <dc:creator>PC</dc:creator>
  <cp:lastModifiedBy>Administrator</cp:lastModifiedBy>
  <dcterms:modified xsi:type="dcterms:W3CDTF">2020-08-07T08:25:51Z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