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20" w:line="480" w:lineRule="auto"/>
        <w:ind w:firstLine="2951" w:firstLineChars="105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锦城镇卫生院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8"/>
          <w:szCs w:val="28"/>
        </w:rPr>
        <w:t>医疗体检车</w:t>
      </w:r>
    </w:p>
    <w:p>
      <w:pPr>
        <w:pStyle w:val="5"/>
        <w:spacing w:before="120" w:line="48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1 医疗车</w:t>
      </w:r>
    </w:p>
    <w:tbl>
      <w:tblPr>
        <w:tblStyle w:val="7"/>
        <w:tblW w:w="740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704"/>
        <w:gridCol w:w="45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车的要求</w:t>
            </w:r>
          </w:p>
        </w:tc>
        <w:tc>
          <w:tcPr>
            <w:tcW w:w="6276" w:type="dxa"/>
            <w:gridSpan w:val="2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提供车的技术、性能、地盘配置、车身配置等参数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11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车载</w:t>
            </w:r>
            <w:r>
              <w:rPr>
                <w:rFonts w:hint="eastAsia" w:ascii="宋体" w:hAnsi="宋体"/>
                <w:szCs w:val="21"/>
              </w:rPr>
              <w:t>空调</w:t>
            </w: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空调</w:t>
            </w:r>
          </w:p>
        </w:tc>
        <w:tc>
          <w:tcPr>
            <w:tcW w:w="4572" w:type="dxa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8" w:type="dxa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暖风</w:t>
            </w:r>
          </w:p>
        </w:tc>
        <w:tc>
          <w:tcPr>
            <w:tcW w:w="4572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8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除霜</w:t>
            </w:r>
          </w:p>
        </w:tc>
        <w:tc>
          <w:tcPr>
            <w:tcW w:w="4572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≧</w:t>
            </w:r>
            <w:r>
              <w:rPr>
                <w:rFonts w:hint="eastAsia" w:ascii="宋体" w:hAnsi="宋体"/>
                <w:szCs w:val="21"/>
              </w:rPr>
              <w:t>240W无外循环除霜机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车载</w:t>
            </w:r>
            <w:r>
              <w:rPr>
                <w:rFonts w:hint="eastAsia" w:ascii="宋体" w:hAnsi="宋体" w:cs="宋体"/>
                <w:kern w:val="0"/>
                <w:szCs w:val="21"/>
              </w:rPr>
              <w:t>服务设施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车载设施</w:t>
            </w:r>
          </w:p>
        </w:tc>
        <w:tc>
          <w:tcPr>
            <w:tcW w:w="4572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行车记录</w:t>
            </w:r>
            <w:r>
              <w:rPr>
                <w:rFonts w:ascii="宋体" w:hAnsi="宋体"/>
                <w:szCs w:val="21"/>
              </w:rPr>
              <w:t>仪</w:t>
            </w:r>
          </w:p>
        </w:tc>
        <w:tc>
          <w:tcPr>
            <w:tcW w:w="4572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有行车</w:t>
            </w:r>
            <w:r>
              <w:rPr>
                <w:rFonts w:ascii="宋体" w:hAnsi="宋体"/>
                <w:szCs w:val="21"/>
              </w:rPr>
              <w:t>记录仪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灭火器</w:t>
            </w:r>
          </w:p>
        </w:tc>
        <w:tc>
          <w:tcPr>
            <w:tcW w:w="4572" w:type="dxa"/>
          </w:tcPr>
          <w:p>
            <w:r>
              <w:rPr>
                <w:rFonts w:hint="eastAsia" w:ascii="宋体" w:hAnsi="宋体"/>
                <w:szCs w:val="21"/>
              </w:rPr>
              <w:t>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发动机舱自动灭火装置</w:t>
            </w:r>
          </w:p>
        </w:tc>
        <w:tc>
          <w:tcPr>
            <w:tcW w:w="4572" w:type="dxa"/>
          </w:tcPr>
          <w:p>
            <w:r>
              <w:rPr>
                <w:rFonts w:hint="eastAsia" w:ascii="宋体" w:hAnsi="宋体"/>
                <w:szCs w:val="21"/>
              </w:rPr>
              <w:t>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钢丝防盗安全锤</w:t>
            </w:r>
          </w:p>
        </w:tc>
        <w:tc>
          <w:tcPr>
            <w:tcW w:w="4572" w:type="dxa"/>
          </w:tcPr>
          <w:p>
            <w:r>
              <w:rPr>
                <w:rFonts w:hint="eastAsia" w:ascii="宋体" w:hAnsi="宋体"/>
                <w:szCs w:val="21"/>
              </w:rPr>
              <w:t>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时间单显电子钟</w:t>
            </w:r>
          </w:p>
        </w:tc>
        <w:tc>
          <w:tcPr>
            <w:tcW w:w="4572" w:type="dxa"/>
          </w:tcPr>
          <w:p>
            <w:r>
              <w:rPr>
                <w:rFonts w:hint="eastAsia" w:ascii="宋体" w:hAnsi="宋体"/>
                <w:szCs w:val="21"/>
              </w:rPr>
              <w:t>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前档单幅遮阳帘</w:t>
            </w:r>
          </w:p>
        </w:tc>
        <w:tc>
          <w:tcPr>
            <w:tcW w:w="4572" w:type="dxa"/>
          </w:tcPr>
          <w:p>
            <w:r>
              <w:rPr>
                <w:rFonts w:hint="eastAsia" w:ascii="宋体" w:hAnsi="宋体"/>
                <w:szCs w:val="21"/>
              </w:rPr>
              <w:t>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司机侧遮阳帘</w:t>
            </w:r>
          </w:p>
        </w:tc>
        <w:tc>
          <w:tcPr>
            <w:tcW w:w="4572" w:type="dxa"/>
            <w:tcBorders>
              <w:left w:val="single" w:color="auto" w:sz="4" w:space="0"/>
            </w:tcBorders>
          </w:tcPr>
          <w:p>
            <w:r>
              <w:rPr>
                <w:rFonts w:hint="eastAsia" w:ascii="宋体" w:hAnsi="宋体"/>
                <w:szCs w:val="21"/>
              </w:rPr>
              <w:t>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有车载电源插座/USB</w:t>
            </w:r>
          </w:p>
        </w:tc>
        <w:tc>
          <w:tcPr>
            <w:tcW w:w="4572" w:type="dxa"/>
            <w:tcBorders>
              <w:left w:val="single" w:color="auto" w:sz="4" w:space="0"/>
            </w:tcBorders>
          </w:tcPr>
          <w:p>
            <w:r>
              <w:rPr>
                <w:rFonts w:hint="eastAsia" w:ascii="宋体" w:hAnsi="宋体"/>
                <w:szCs w:val="21"/>
              </w:rPr>
              <w:t>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车载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DR</w:t>
            </w:r>
          </w:p>
        </w:tc>
        <w:tc>
          <w:tcPr>
            <w:tcW w:w="6276" w:type="dxa"/>
            <w:gridSpan w:val="2"/>
          </w:tcPr>
          <w:p>
            <w:p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提供车载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DR技术参数</w:t>
            </w:r>
          </w:p>
        </w:tc>
      </w:tr>
    </w:tbl>
    <w:p>
      <w:pPr>
        <w:pStyle w:val="5"/>
        <w:spacing w:before="120" w:line="240" w:lineRule="exact"/>
        <w:rPr>
          <w:rFonts w:ascii="宋体" w:hAnsi="宋体" w:eastAsia="宋体"/>
          <w:bCs/>
          <w:color w:val="000000"/>
          <w:sz w:val="28"/>
          <w:szCs w:val="28"/>
        </w:rPr>
      </w:pPr>
    </w:p>
    <w:p>
      <w:pPr>
        <w:pStyle w:val="5"/>
        <w:spacing w:before="120" w:line="480" w:lineRule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铅防护及车内改装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7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   项目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（1）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必须是医疗车，具有国家发改委公告，汽车骨架与X光机机械结构融为一体，受力均衡，稳定性强，整车内为平地式地板，无高低落差。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（2）*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安装自动门2扇，采用一键式按钮控制自动关门并完成自动曝光，摄片结束自动开门。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（3）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内部使用4㎜铅板防护，X射线防护符合国家有关标准，并提供国家认可或指定的放射研究所检测报告一份；可视摄像机视频系统1套，有电视监视受检者站立情况；操作台设有220V照明灯、插座。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（4）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安装冷暖空调能使冷暖空气覆盖车内所有区域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（5）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按甲方设计要求提供改装设计样图参考。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（6）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根据设备布局，余下空间安装随车座椅。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（7）</w:t>
            </w:r>
          </w:p>
        </w:tc>
        <w:tc>
          <w:tcPr>
            <w:tcW w:w="7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提供设备电源电缆一套，长度≥30米。（含手摇绕线盘）</w:t>
            </w:r>
          </w:p>
        </w:tc>
      </w:tr>
    </w:tbl>
    <w:p>
      <w:pPr>
        <w:pStyle w:val="5"/>
        <w:spacing w:before="120" w:line="240" w:lineRule="exact"/>
        <w:rPr>
          <w:rFonts w:hint="eastAsia" w:ascii="宋体" w:hAnsi="宋体" w:eastAsia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 w:val="28"/>
          <w:szCs w:val="28"/>
          <w:lang w:val="en-US" w:eastAsia="zh-CN"/>
        </w:rPr>
        <w:t>3 浙江省用户名单</w:t>
      </w:r>
    </w:p>
    <w:p>
      <w:pPr>
        <w:pStyle w:val="5"/>
        <w:spacing w:before="120" w:line="240" w:lineRule="exact"/>
        <w:rPr>
          <w:rFonts w:ascii="宋体" w:hAnsi="宋体" w:eastAsia="宋体"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Cs/>
          <w:color w:val="000000"/>
          <w:sz w:val="28"/>
          <w:szCs w:val="28"/>
        </w:rPr>
        <w:t>交货期要求，合同签订后</w:t>
      </w:r>
      <w:r>
        <w:rPr>
          <w:rFonts w:hint="eastAsia" w:ascii="宋体" w:hAnsi="宋体" w:eastAsia="宋体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Cs/>
          <w:color w:val="000000"/>
          <w:sz w:val="28"/>
          <w:szCs w:val="28"/>
        </w:rPr>
        <w:t>个工作日。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F3A"/>
    <w:rsid w:val="000306D9"/>
    <w:rsid w:val="00034A3B"/>
    <w:rsid w:val="000933FA"/>
    <w:rsid w:val="00097BD7"/>
    <w:rsid w:val="000F462B"/>
    <w:rsid w:val="001A0F60"/>
    <w:rsid w:val="001F44EC"/>
    <w:rsid w:val="001F770A"/>
    <w:rsid w:val="002131F4"/>
    <w:rsid w:val="00227F7D"/>
    <w:rsid w:val="00265200"/>
    <w:rsid w:val="00280B8F"/>
    <w:rsid w:val="0028717F"/>
    <w:rsid w:val="003761E4"/>
    <w:rsid w:val="003A4ECC"/>
    <w:rsid w:val="003B5C42"/>
    <w:rsid w:val="003C11CE"/>
    <w:rsid w:val="003D5EFC"/>
    <w:rsid w:val="00427ACC"/>
    <w:rsid w:val="00431C62"/>
    <w:rsid w:val="004331A8"/>
    <w:rsid w:val="00434AC5"/>
    <w:rsid w:val="0043723F"/>
    <w:rsid w:val="004648EF"/>
    <w:rsid w:val="004A0622"/>
    <w:rsid w:val="00551A48"/>
    <w:rsid w:val="005C51E5"/>
    <w:rsid w:val="00657CD6"/>
    <w:rsid w:val="00685FC3"/>
    <w:rsid w:val="006C0DA7"/>
    <w:rsid w:val="006D4532"/>
    <w:rsid w:val="00712B45"/>
    <w:rsid w:val="007B431B"/>
    <w:rsid w:val="007D735F"/>
    <w:rsid w:val="007F494F"/>
    <w:rsid w:val="00843FE8"/>
    <w:rsid w:val="00855306"/>
    <w:rsid w:val="00865E08"/>
    <w:rsid w:val="008A24EA"/>
    <w:rsid w:val="00926FFC"/>
    <w:rsid w:val="00954224"/>
    <w:rsid w:val="00961263"/>
    <w:rsid w:val="009E42AD"/>
    <w:rsid w:val="00B26227"/>
    <w:rsid w:val="00B81AA3"/>
    <w:rsid w:val="00B82ECB"/>
    <w:rsid w:val="00C860BE"/>
    <w:rsid w:val="00C956A8"/>
    <w:rsid w:val="00CB4CE7"/>
    <w:rsid w:val="00D43BB3"/>
    <w:rsid w:val="00DA02EC"/>
    <w:rsid w:val="00DB6828"/>
    <w:rsid w:val="00E11AD7"/>
    <w:rsid w:val="00E53457"/>
    <w:rsid w:val="00EC1637"/>
    <w:rsid w:val="00ED792F"/>
    <w:rsid w:val="00F02198"/>
    <w:rsid w:val="00F4207B"/>
    <w:rsid w:val="00FB2D4E"/>
    <w:rsid w:val="00FD7F3A"/>
    <w:rsid w:val="068569B7"/>
    <w:rsid w:val="1ECF669B"/>
    <w:rsid w:val="22AB3DEB"/>
    <w:rsid w:val="3CFA0C64"/>
    <w:rsid w:val="77162039"/>
    <w:rsid w:val="774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0"/>
    <w:qFormat/>
    <w:uiPriority w:val="0"/>
    <w:pPr>
      <w:overflowPunct w:val="0"/>
      <w:autoSpaceDE w:val="0"/>
      <w:autoSpaceDN w:val="0"/>
      <w:adjustRightInd w:val="0"/>
      <w:spacing w:before="240" w:after="60" w:line="360" w:lineRule="auto"/>
      <w:jc w:val="left"/>
      <w:textAlignment w:val="baseline"/>
      <w:outlineLvl w:val="0"/>
    </w:pPr>
    <w:rPr>
      <w:rFonts w:ascii="Arial" w:hAnsi="Arial" w:eastAsia="黑体"/>
      <w:b/>
      <w:kern w:val="0"/>
      <w:sz w:val="84"/>
      <w:lang w:val="en-GB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标题 Char"/>
    <w:basedOn w:val="8"/>
    <w:link w:val="5"/>
    <w:uiPriority w:val="0"/>
    <w:rPr>
      <w:rFonts w:ascii="Arial" w:hAnsi="Arial" w:eastAsia="黑体" w:cs="Times New Roman"/>
      <w:b/>
      <w:kern w:val="0"/>
      <w:sz w:val="84"/>
      <w:szCs w:val="20"/>
      <w:lang w:val="en-GB"/>
    </w:rPr>
  </w:style>
  <w:style w:type="character" w:customStyle="1" w:styleId="11">
    <w:name w:val="页眉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329</Words>
  <Characters>1881</Characters>
  <Lines>15</Lines>
  <Paragraphs>4</Paragraphs>
  <TotalTime>1</TotalTime>
  <ScaleCrop>false</ScaleCrop>
  <LinksUpToDate>false</LinksUpToDate>
  <CharactersWithSpaces>2206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2021-05-26T07:31:00Z</dcterms:created>
  <dc:creator>JS</dc:creator>
  <cp:lastModifiedBy>Administrator</cp:lastModifiedBy>
  <dcterms:modified xsi:type="dcterms:W3CDTF">2021-06-15T00:41:10Z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6228EB4D5ACA4B4AA153DB9F26097708</vt:lpwstr>
  </property>
</Properties>
</file>