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会务管理系统概要方案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</w:rPr>
        <w:t>二、项目建设目标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1.领导一周安排智能填报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实现领导一周安排在线智能填报，冲突智能检测，多维度展示，满足不同角色人员的查询需求。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（1）在线智能填报</w:t>
      </w:r>
      <w:r>
        <w:rPr>
          <w:rFonts w:hint="eastAsia" w:ascii="仿宋" w:hAnsi="仿宋" w:eastAsia="仿宋"/>
          <w:sz w:val="28"/>
          <w:szCs w:val="28"/>
        </w:rPr>
        <w:t>：实现</w:t>
      </w:r>
      <w:r>
        <w:rPr>
          <w:rFonts w:hint="eastAsia" w:ascii="仿宋" w:hAnsi="仿宋" w:eastAsia="仿宋" w:cs="宋体"/>
          <w:sz w:val="28"/>
          <w:szCs w:val="28"/>
        </w:rPr>
        <w:t>输入联想记忆，提高填报效率。实现领导工作关联填报，提高领导工作安排协同性。实现有明确工作安排的可以随时录入，提高填报的及时性。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（2）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冲突智能检测：</w:t>
      </w:r>
      <w:r>
        <w:rPr>
          <w:rFonts w:hint="eastAsia" w:ascii="仿宋" w:hAnsi="仿宋" w:eastAsia="仿宋" w:cs="宋体"/>
          <w:sz w:val="28"/>
          <w:szCs w:val="28"/>
        </w:rPr>
        <w:t>领导工作安排按照领导的时间，会议地点，参加人员进行冲突校验检测，实现冲突智能识别，提前沟通协商。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（3）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多维度展示：</w:t>
      </w:r>
      <w:r>
        <w:rPr>
          <w:rFonts w:hint="eastAsia" w:ascii="仿宋" w:hAnsi="仿宋" w:eastAsia="仿宋" w:cs="宋体"/>
          <w:sz w:val="28"/>
          <w:szCs w:val="28"/>
        </w:rPr>
        <w:t>按照矩阵维度，时间维度，人员维度。展示每周的工作安排，领导个人的一周安排。方便不同角色人员的查询需求，提示用户使用体验。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2.会议管理优化提升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针对会议管理方面的不足点，进行专项优化提升。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（1）一周会议管理：</w:t>
      </w:r>
      <w:r>
        <w:rPr>
          <w:rFonts w:hint="eastAsia" w:ascii="仿宋" w:hAnsi="仿宋" w:eastAsia="仿宋"/>
          <w:sz w:val="28"/>
          <w:szCs w:val="28"/>
        </w:rPr>
        <w:t>在满足现有会议室预约的基础上增加一周会议功能集成。预约人在预约会议时增加一周会议属性，填报审批后系统自动生成一周会议。提高一周会议的管理效率。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（2）增加会议回执：</w:t>
      </w:r>
      <w:r>
        <w:rPr>
          <w:rFonts w:hint="eastAsia" w:ascii="仿宋" w:hAnsi="仿宋" w:eastAsia="仿宋"/>
          <w:sz w:val="28"/>
          <w:szCs w:val="28"/>
        </w:rPr>
        <w:t>会议通知发布后，参加人员可以在系统上进行回执操作（参加，委托，请假），会议承办方可以及时方便的了解会议通知人员的出席情况。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（3）增加签到管理功能：</w:t>
      </w:r>
      <w:r>
        <w:rPr>
          <w:rFonts w:hint="eastAsia" w:ascii="仿宋" w:hAnsi="仿宋" w:eastAsia="仿宋"/>
          <w:sz w:val="28"/>
          <w:szCs w:val="28"/>
        </w:rPr>
        <w:t>重要会议实现系统签到功能，支持扫码，刷脸等多种签到方式。实现会议出席情况在线实时统计，提升准时参会率。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项目计划采用本地部署模式，系统部署在医院数据中心，实现数据本地化管理。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YWFiNmMzZjJjN2UyMzY4NjQ5Y2YyMjc2YzVlNzQifQ=="/>
  </w:docVars>
  <w:rsids>
    <w:rsidRoot w:val="00262378"/>
    <w:rsid w:val="00262378"/>
    <w:rsid w:val="004561CB"/>
    <w:rsid w:val="006B5D68"/>
    <w:rsid w:val="00996CD6"/>
    <w:rsid w:val="34BB114C"/>
    <w:rsid w:val="4C025F71"/>
    <w:rsid w:val="54425A91"/>
    <w:rsid w:val="59CA7F8A"/>
    <w:rsid w:val="7B9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</Words>
  <Characters>721</Characters>
  <Lines>6</Lines>
  <Paragraphs>1</Paragraphs>
  <TotalTime>64</TotalTime>
  <ScaleCrop>false</ScaleCrop>
  <LinksUpToDate>false</LinksUpToDate>
  <CharactersWithSpaces>846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2024-03-16T02:55:00Z</dcterms:created>
  <dc:creator>zh</dc:creator>
  <cp:lastModifiedBy>邵</cp:lastModifiedBy>
  <dcterms:modified xsi:type="dcterms:W3CDTF">2024-04-16T06:08:52Z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B495F044008D401B822C2BD78E477CC4_13</vt:lpwstr>
  </property>
</Properties>
</file>